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Default="005520AD" w:rsidP="005520AD">
      <w:pPr>
        <w:jc w:val="center"/>
        <w:rPr>
          <w:rStyle w:val="FontStyle34"/>
          <w:rFonts w:ascii="Arial" w:hAnsi="Arial" w:cs="Arial"/>
          <w:color w:val="auto"/>
          <w:kern w:val="0"/>
          <w:sz w:val="24"/>
          <w:szCs w:val="24"/>
          <w:lang w:val="sr-Cyrl-CS" w:eastAsia="sr-Cyrl-CS"/>
        </w:rPr>
      </w:pPr>
    </w:p>
    <w:p w:rsidR="00DE5348" w:rsidRDefault="00DE5348" w:rsidP="005520AD">
      <w:pPr>
        <w:jc w:val="center"/>
        <w:rPr>
          <w:rFonts w:ascii="Arial" w:hAnsi="Arial" w:cs="Arial"/>
          <w:sz w:val="32"/>
          <w:szCs w:val="32"/>
        </w:rPr>
      </w:pPr>
      <w:r w:rsidRPr="00DE5348">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1953B1" w:rsidRDefault="005520AD" w:rsidP="001953B1">
      <w:pPr>
        <w:rPr>
          <w:rFonts w:ascii="Arial" w:hAnsi="Arial" w:cs="Arial"/>
          <w:sz w:val="32"/>
          <w:szCs w:val="32"/>
        </w:rPr>
      </w:pPr>
    </w:p>
    <w:p w:rsidR="005520AD" w:rsidRPr="001270F1" w:rsidRDefault="005520AD" w:rsidP="005520AD">
      <w:pPr>
        <w:rPr>
          <w:rFonts w:ascii="Arial" w:hAnsi="Arial" w:cs="Arial"/>
          <w:sz w:val="32"/>
          <w:szCs w:val="32"/>
        </w:rPr>
      </w:pPr>
    </w:p>
    <w:p w:rsidR="005520AD" w:rsidRDefault="005520AD" w:rsidP="005520AD">
      <w:pPr>
        <w:jc w:val="center"/>
        <w:rPr>
          <w:rFonts w:ascii="Arial" w:hAnsi="Arial" w:cs="Arial"/>
          <w:sz w:val="32"/>
          <w:szCs w:val="32"/>
          <w:lang w:val="ru-RU"/>
        </w:rPr>
      </w:pPr>
    </w:p>
    <w:p w:rsidR="005520AD" w:rsidRPr="00816688" w:rsidRDefault="005520AD" w:rsidP="005520AD">
      <w:pPr>
        <w:rPr>
          <w:rFonts w:ascii="Arial" w:hAnsi="Arial" w:cs="Arial"/>
          <w:i/>
          <w:iCs/>
        </w:rPr>
      </w:pPr>
    </w:p>
    <w:p w:rsidR="005520AD" w:rsidRDefault="005520AD" w:rsidP="005520AD">
      <w:pPr>
        <w:jc w:val="center"/>
        <w:rPr>
          <w:rFonts w:ascii="Arial" w:hAnsi="Arial" w:cs="Arial"/>
          <w:i/>
          <w:i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Default="00DE5348" w:rsidP="005520AD">
      <w:pPr>
        <w:jc w:val="both"/>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DE5348" w:rsidRPr="00DE0254" w:rsidRDefault="00DE5348" w:rsidP="00DE5348">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DE5348" w:rsidRPr="00DE0254" w:rsidRDefault="00DE5348" w:rsidP="00DE5348">
      <w:pPr>
        <w:pStyle w:val="Default"/>
        <w:jc w:val="center"/>
        <w:rPr>
          <w:b/>
          <w:bCs/>
          <w:sz w:val="32"/>
          <w:szCs w:val="32"/>
          <w:lang w:val="sr-Cyrl-CS"/>
        </w:rPr>
      </w:pPr>
    </w:p>
    <w:p w:rsidR="00DE5348" w:rsidRPr="00DE5348" w:rsidRDefault="00DE5348" w:rsidP="00DE5348">
      <w:pPr>
        <w:rPr>
          <w:rFonts w:ascii="Arial" w:hAnsi="Arial" w:cs="Arial"/>
          <w:lang w:val="sr-Cyrl-CS"/>
        </w:rPr>
      </w:pPr>
    </w:p>
    <w:p w:rsidR="00DE5348" w:rsidRPr="00DE0254" w:rsidRDefault="00DE5348" w:rsidP="00DE5348">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DE5348" w:rsidRPr="00DE0254" w:rsidRDefault="00F129A1" w:rsidP="00DE5348">
      <w:pPr>
        <w:jc w:val="center"/>
        <w:rPr>
          <w:rFonts w:ascii="Arial" w:hAnsi="Arial" w:cs="Arial"/>
          <w:b/>
          <w:sz w:val="32"/>
          <w:szCs w:val="32"/>
          <w:lang w:val="sr-Cyrl-CS"/>
        </w:rPr>
      </w:pPr>
      <w:r>
        <w:rPr>
          <w:rFonts w:ascii="Arial" w:hAnsi="Arial" w:cs="Arial"/>
          <w:b/>
          <w:sz w:val="32"/>
          <w:szCs w:val="32"/>
          <w:lang w:val="sr-Cyrl-CS"/>
        </w:rPr>
        <w:t>БРОЈ 031</w:t>
      </w:r>
      <w:r>
        <w:rPr>
          <w:rFonts w:ascii="Arial" w:hAnsi="Arial" w:cs="Arial"/>
          <w:b/>
          <w:sz w:val="32"/>
          <w:szCs w:val="32"/>
        </w:rPr>
        <w:t>-</w:t>
      </w:r>
      <w:r w:rsidR="00D57ECD">
        <w:rPr>
          <w:rFonts w:ascii="Arial" w:hAnsi="Arial" w:cs="Arial"/>
          <w:b/>
          <w:sz w:val="32"/>
          <w:szCs w:val="32"/>
        </w:rPr>
        <w:t>5</w:t>
      </w:r>
      <w:r w:rsidR="00D57ECD">
        <w:rPr>
          <w:rFonts w:ascii="Arial" w:hAnsi="Arial" w:cs="Arial"/>
          <w:b/>
          <w:sz w:val="32"/>
          <w:szCs w:val="32"/>
          <w:lang/>
        </w:rPr>
        <w:t>31</w:t>
      </w:r>
      <w:r w:rsidR="00DE5348" w:rsidRPr="00DE0254">
        <w:rPr>
          <w:rFonts w:ascii="Arial" w:hAnsi="Arial" w:cs="Arial"/>
          <w:b/>
          <w:sz w:val="32"/>
          <w:szCs w:val="32"/>
          <w:lang w:val="sr-Cyrl-CS"/>
        </w:rPr>
        <w:t>/17-01</w:t>
      </w:r>
      <w:r w:rsidR="00E16AE7">
        <w:rPr>
          <w:rFonts w:ascii="Arial" w:hAnsi="Arial" w:cs="Arial"/>
          <w:b/>
          <w:sz w:val="32"/>
          <w:szCs w:val="32"/>
          <w:lang w:val="sr-Cyrl-CS"/>
        </w:rPr>
        <w:t xml:space="preserve"> од </w:t>
      </w:r>
      <w:r w:rsidR="00D57ECD">
        <w:rPr>
          <w:rFonts w:ascii="Arial" w:hAnsi="Arial" w:cs="Arial"/>
          <w:b/>
          <w:sz w:val="32"/>
          <w:szCs w:val="32"/>
          <w:lang w:val="sr-Cyrl-CS"/>
        </w:rPr>
        <w:t>18</w:t>
      </w:r>
      <w:r w:rsidR="00DE5348">
        <w:rPr>
          <w:rFonts w:ascii="Arial" w:hAnsi="Arial" w:cs="Arial"/>
          <w:b/>
          <w:sz w:val="32"/>
          <w:szCs w:val="32"/>
          <w:lang w:val="sr-Cyrl-CS"/>
        </w:rPr>
        <w:t>.0</w:t>
      </w:r>
      <w:r w:rsidR="00FA2BD3">
        <w:rPr>
          <w:rFonts w:ascii="Arial" w:hAnsi="Arial" w:cs="Arial"/>
          <w:b/>
          <w:sz w:val="32"/>
          <w:szCs w:val="32"/>
          <w:lang w:val="sr-Cyrl-CS"/>
        </w:rPr>
        <w:t>9</w:t>
      </w:r>
      <w:r w:rsidR="00DE5348">
        <w:rPr>
          <w:rFonts w:ascii="Arial" w:hAnsi="Arial" w:cs="Arial"/>
          <w:b/>
          <w:sz w:val="32"/>
          <w:szCs w:val="32"/>
          <w:lang w:val="sr-Cyrl-CS"/>
        </w:rPr>
        <w:t>.2017.године</w:t>
      </w:r>
    </w:p>
    <w:p w:rsidR="00DE5348" w:rsidRPr="00DE0254" w:rsidRDefault="00DE5348" w:rsidP="00DE5348">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Pr>
          <w:rFonts w:ascii="Arial" w:hAnsi="Arial" w:cs="Arial"/>
          <w:b/>
          <w:sz w:val="32"/>
          <w:szCs w:val="32"/>
          <w:lang w:val="sr-Cyrl-CS"/>
        </w:rPr>
        <w:t>УСЛУГА</w:t>
      </w:r>
    </w:p>
    <w:p w:rsidR="00DE5348" w:rsidRDefault="00D57ECD" w:rsidP="00FA2BD3">
      <w:pPr>
        <w:jc w:val="center"/>
        <w:rPr>
          <w:rFonts w:ascii="Arial" w:hAnsi="Arial" w:cs="Arial"/>
          <w:b/>
          <w:sz w:val="32"/>
          <w:szCs w:val="32"/>
          <w:lang w:val="sr-Cyrl-CS"/>
        </w:rPr>
      </w:pPr>
      <w:r>
        <w:rPr>
          <w:rFonts w:ascii="Arial" w:hAnsi="Arial" w:cs="Arial"/>
          <w:b/>
          <w:sz w:val="32"/>
          <w:szCs w:val="32"/>
          <w:lang w:val="sr-Cyrl-CS"/>
        </w:rPr>
        <w:t>Услуге стручног надзора над извођењем радова на одржавању путева и улица на територији општине Баточина, поновљени поступак</w:t>
      </w:r>
    </w:p>
    <w:p w:rsidR="00DE5348" w:rsidRPr="00DE0254" w:rsidRDefault="00DE5348" w:rsidP="00DE5348">
      <w:pPr>
        <w:rPr>
          <w:rFonts w:ascii="Arial" w:hAnsi="Arial" w:cs="Arial"/>
          <w:b/>
          <w:sz w:val="32"/>
          <w:szCs w:val="32"/>
          <w:lang w:val="sr-Cyrl-CS"/>
        </w:rPr>
      </w:pPr>
    </w:p>
    <w:p w:rsidR="00DE5348"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A2BD3">
        <w:rPr>
          <w:rFonts w:ascii="Arial" w:hAnsi="Arial" w:cs="Arial"/>
          <w:b/>
          <w:sz w:val="32"/>
          <w:szCs w:val="32"/>
          <w:lang w:val="sr-Cyrl-CS"/>
        </w:rPr>
        <w:t>14/17</w:t>
      </w:r>
      <w:r w:rsidRPr="00DE0254">
        <w:rPr>
          <w:rFonts w:ascii="Arial" w:hAnsi="Arial" w:cs="Arial"/>
          <w:b/>
          <w:sz w:val="32"/>
          <w:szCs w:val="32"/>
          <w:lang w:val="sr-Cyrl-CS"/>
        </w:rPr>
        <w:t xml:space="preserve">  -</w:t>
      </w:r>
    </w:p>
    <w:p w:rsidR="00DE5348" w:rsidRPr="00FA0971" w:rsidRDefault="00DE5348" w:rsidP="00FE27EF">
      <w:pPr>
        <w:numPr>
          <w:ilvl w:val="0"/>
          <w:numId w:val="9"/>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FA2BD3">
        <w:rPr>
          <w:rFonts w:ascii="Arial" w:hAnsi="Arial" w:cs="Arial"/>
          <w:b/>
          <w:sz w:val="32"/>
          <w:szCs w:val="32"/>
          <w:lang w:val="sr-Cyrl-CS"/>
        </w:rPr>
        <w:t>1.2.6/17</w:t>
      </w:r>
    </w:p>
    <w:p w:rsidR="00DE5348"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DE025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DE0254" w:rsidTr="00DE5348">
        <w:trPr>
          <w:trHeight w:val="240"/>
          <w:jc w:val="center"/>
        </w:trPr>
        <w:tc>
          <w:tcPr>
            <w:tcW w:w="4188"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DE5348" w:rsidRPr="00DE0254" w:rsidTr="00DE5348">
        <w:trPr>
          <w:trHeight w:val="557"/>
          <w:jc w:val="center"/>
        </w:trPr>
        <w:tc>
          <w:tcPr>
            <w:tcW w:w="0" w:type="auto"/>
          </w:tcPr>
          <w:p w:rsidR="00DE5348" w:rsidRPr="001423D4" w:rsidRDefault="00DE5348" w:rsidP="00DE5348">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E5348" w:rsidRPr="003F6D9D" w:rsidRDefault="00DE5348" w:rsidP="00DE5348">
            <w:pPr>
              <w:autoSpaceDE w:val="0"/>
              <w:autoSpaceDN w:val="0"/>
              <w:adjustRightInd w:val="0"/>
              <w:spacing w:line="240" w:lineRule="auto"/>
              <w:rPr>
                <w:rFonts w:ascii="Arial" w:hAnsi="Arial" w:cs="Arial"/>
                <w:b/>
              </w:rPr>
            </w:pPr>
          </w:p>
          <w:p w:rsidR="00DE5348" w:rsidRPr="003F6D9D" w:rsidRDefault="00D57ECD" w:rsidP="00D57ECD">
            <w:pPr>
              <w:autoSpaceDE w:val="0"/>
              <w:autoSpaceDN w:val="0"/>
              <w:adjustRightInd w:val="0"/>
              <w:spacing w:line="240" w:lineRule="auto"/>
              <w:rPr>
                <w:rFonts w:ascii="Arial" w:hAnsi="Arial" w:cs="Arial"/>
                <w:b/>
              </w:rPr>
            </w:pPr>
            <w:r>
              <w:rPr>
                <w:rFonts w:ascii="Arial" w:hAnsi="Arial" w:cs="Arial"/>
                <w:b/>
                <w:lang/>
              </w:rPr>
              <w:t>18.</w:t>
            </w:r>
            <w:r w:rsidR="00DE5348">
              <w:rPr>
                <w:rFonts w:ascii="Arial" w:hAnsi="Arial" w:cs="Arial"/>
                <w:b/>
              </w:rPr>
              <w:t>0</w:t>
            </w:r>
            <w:r w:rsidR="00FA2BD3">
              <w:rPr>
                <w:rFonts w:ascii="Arial" w:hAnsi="Arial" w:cs="Arial"/>
                <w:b/>
              </w:rPr>
              <w:t>9</w:t>
            </w:r>
            <w:r w:rsidR="00DE5348" w:rsidRPr="003F6D9D">
              <w:rPr>
                <w:rFonts w:ascii="Arial" w:hAnsi="Arial" w:cs="Arial"/>
                <w:b/>
              </w:rPr>
              <w:t>.2017.године</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DE5348" w:rsidRPr="003F6D9D" w:rsidRDefault="00D57ECD" w:rsidP="003C607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26</w:t>
            </w:r>
            <w:r w:rsidR="00DE5348" w:rsidRPr="003F6D9D">
              <w:rPr>
                <w:rFonts w:ascii="Arial" w:eastAsiaTheme="minorHAnsi" w:hAnsi="Arial" w:cs="Arial"/>
                <w:b/>
                <w:bCs/>
                <w:kern w:val="0"/>
                <w:lang w:val="sr-Cyrl-CS" w:eastAsia="en-US"/>
              </w:rPr>
              <w:t>.</w:t>
            </w:r>
            <w:r w:rsidR="00DE5348" w:rsidRPr="003F6D9D">
              <w:rPr>
                <w:rFonts w:ascii="Arial" w:eastAsiaTheme="minorHAnsi" w:hAnsi="Arial" w:cs="Arial"/>
                <w:b/>
                <w:bCs/>
                <w:kern w:val="0"/>
                <w:lang w:eastAsia="en-US"/>
              </w:rPr>
              <w:t>0</w:t>
            </w:r>
            <w:r w:rsidR="00A70089">
              <w:rPr>
                <w:rFonts w:ascii="Arial" w:eastAsiaTheme="minorHAnsi" w:hAnsi="Arial" w:cs="Arial"/>
                <w:b/>
                <w:bCs/>
                <w:kern w:val="0"/>
                <w:lang w:val="sr-Cyrl-CS" w:eastAsia="en-US"/>
              </w:rPr>
              <w:t>9</w:t>
            </w:r>
            <w:r w:rsidR="00DE5348" w:rsidRPr="003F6D9D">
              <w:rPr>
                <w:rFonts w:ascii="Arial" w:eastAsiaTheme="minorHAnsi" w:hAnsi="Arial" w:cs="Arial"/>
                <w:b/>
                <w:bCs/>
                <w:kern w:val="0"/>
                <w:lang w:eastAsia="en-US"/>
              </w:rPr>
              <w:t>.2017. године до 1</w:t>
            </w:r>
            <w:r>
              <w:rPr>
                <w:rFonts w:ascii="Arial" w:eastAsiaTheme="minorHAnsi" w:hAnsi="Arial" w:cs="Arial"/>
                <w:b/>
                <w:bCs/>
                <w:kern w:val="0"/>
                <w:lang w:eastAsia="en-US"/>
              </w:rPr>
              <w:t>0</w:t>
            </w:r>
            <w:r w:rsidR="00DE5348" w:rsidRPr="003F6D9D">
              <w:rPr>
                <w:rFonts w:ascii="Arial" w:eastAsiaTheme="minorHAnsi" w:hAnsi="Arial" w:cs="Arial"/>
                <w:b/>
                <w:bCs/>
                <w:kern w:val="0"/>
                <w:lang w:eastAsia="en-US"/>
              </w:rPr>
              <w:t xml:space="preserve">,00 часова </w:t>
            </w:r>
          </w:p>
        </w:tc>
      </w:tr>
      <w:tr w:rsidR="00DE5348" w:rsidRPr="00DE0254" w:rsidTr="00DE5348">
        <w:trPr>
          <w:trHeight w:val="240"/>
          <w:jc w:val="center"/>
        </w:trPr>
        <w:tc>
          <w:tcPr>
            <w:tcW w:w="0" w:type="auto"/>
          </w:tcPr>
          <w:p w:rsidR="00DE5348" w:rsidRPr="00DE025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DE5348" w:rsidRPr="003F6D9D" w:rsidRDefault="00D57ECD" w:rsidP="00A70089">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26</w:t>
            </w:r>
            <w:r w:rsidR="00DE5348" w:rsidRPr="003F6D9D">
              <w:rPr>
                <w:rFonts w:ascii="Arial" w:eastAsiaTheme="minorHAnsi" w:hAnsi="Arial" w:cs="Arial"/>
                <w:b/>
                <w:bCs/>
                <w:kern w:val="0"/>
                <w:lang w:val="sr-Cyrl-CS" w:eastAsia="en-US"/>
              </w:rPr>
              <w:t>.</w:t>
            </w:r>
            <w:r w:rsidR="00DE5348">
              <w:rPr>
                <w:rFonts w:ascii="Arial" w:eastAsiaTheme="minorHAnsi" w:hAnsi="Arial" w:cs="Arial"/>
                <w:b/>
                <w:bCs/>
                <w:kern w:val="0"/>
                <w:lang w:eastAsia="en-US"/>
              </w:rPr>
              <w:t>0</w:t>
            </w:r>
            <w:r w:rsidR="00A70089">
              <w:rPr>
                <w:rFonts w:ascii="Arial" w:eastAsiaTheme="minorHAnsi" w:hAnsi="Arial" w:cs="Arial"/>
                <w:b/>
                <w:bCs/>
                <w:kern w:val="0"/>
                <w:lang w:eastAsia="en-US"/>
              </w:rPr>
              <w:t>9</w:t>
            </w:r>
            <w:r w:rsidR="00DE5348" w:rsidRPr="003F6D9D">
              <w:rPr>
                <w:rFonts w:ascii="Arial" w:eastAsiaTheme="minorHAnsi" w:hAnsi="Arial" w:cs="Arial"/>
                <w:b/>
                <w:bCs/>
                <w:kern w:val="0"/>
                <w:lang w:eastAsia="en-US"/>
              </w:rPr>
              <w:t>.2017. године у 1</w:t>
            </w:r>
            <w:r>
              <w:rPr>
                <w:rFonts w:ascii="Arial" w:eastAsiaTheme="minorHAnsi" w:hAnsi="Arial" w:cs="Arial"/>
                <w:b/>
                <w:bCs/>
                <w:kern w:val="0"/>
                <w:lang w:eastAsia="en-US"/>
              </w:rPr>
              <w:t>0</w:t>
            </w:r>
            <w:r w:rsidR="00DE5348" w:rsidRPr="003F6D9D">
              <w:rPr>
                <w:rFonts w:ascii="Arial" w:eastAsiaTheme="minorHAnsi" w:hAnsi="Arial" w:cs="Arial"/>
                <w:b/>
                <w:bCs/>
                <w:kern w:val="0"/>
                <w:lang w:eastAsia="en-US"/>
              </w:rPr>
              <w:t xml:space="preserve">,30 часова </w:t>
            </w:r>
          </w:p>
        </w:tc>
      </w:tr>
    </w:tbl>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DE5348"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Default="00DE5348" w:rsidP="00DE5348">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794A8B">
        <w:rPr>
          <w:rFonts w:ascii="Arial" w:hAnsi="Arial" w:cs="Arial"/>
          <w:b/>
          <w:iCs/>
          <w:lang w:val="sr-Cyrl-CS"/>
        </w:rPr>
        <w:t xml:space="preserve"> 33</w:t>
      </w:r>
      <w:r>
        <w:rPr>
          <w:rFonts w:ascii="Arial" w:hAnsi="Arial" w:cs="Arial"/>
          <w:b/>
          <w:iCs/>
        </w:rPr>
        <w:t xml:space="preserve"> </w:t>
      </w:r>
    </w:p>
    <w:p w:rsidR="00DE5348" w:rsidRPr="00DE5348" w:rsidRDefault="00DE5348" w:rsidP="00DE5348">
      <w:pPr>
        <w:jc w:val="center"/>
        <w:rPr>
          <w:rFonts w:ascii="Arial" w:hAnsi="Arial" w:cs="Arial"/>
          <w:b/>
          <w:iCs/>
          <w:lang w:val="sr-Cyrl-CS"/>
        </w:rPr>
      </w:pPr>
    </w:p>
    <w:p w:rsidR="008E5B31" w:rsidRDefault="008E5B31" w:rsidP="008E5B31">
      <w:pPr>
        <w:pStyle w:val="BodyText"/>
      </w:pPr>
    </w:p>
    <w:p w:rsidR="00A70089" w:rsidRPr="00A70089" w:rsidRDefault="00A70089" w:rsidP="008E5B31">
      <w:pPr>
        <w:pStyle w:val="BodyText"/>
      </w:pPr>
    </w:p>
    <w:p w:rsidR="00DE5348" w:rsidRDefault="00DE5348" w:rsidP="00DE5348">
      <w:pPr>
        <w:pStyle w:val="Heading4"/>
        <w:rPr>
          <w:rFonts w:ascii="Arial" w:hAnsi="Arial" w:cs="Arial"/>
          <w:sz w:val="24"/>
        </w:rPr>
      </w:pPr>
      <w:r w:rsidRPr="00DE0254">
        <w:rPr>
          <w:rFonts w:ascii="Arial" w:hAnsi="Arial" w:cs="Arial"/>
          <w:sz w:val="24"/>
          <w:lang w:val="sr-Cyrl-CS"/>
        </w:rPr>
        <w:t xml:space="preserve">Баточина, </w:t>
      </w:r>
      <w:r w:rsidR="00A70089">
        <w:rPr>
          <w:rFonts w:ascii="Arial" w:hAnsi="Arial" w:cs="Arial"/>
          <w:sz w:val="24"/>
          <w:lang w:val="sr-Cyrl-CS"/>
        </w:rPr>
        <w:t>септембар</w:t>
      </w:r>
      <w:r w:rsidRPr="00DE0254">
        <w:rPr>
          <w:rFonts w:ascii="Arial" w:hAnsi="Arial" w:cs="Arial"/>
          <w:sz w:val="24"/>
          <w:lang w:val="sr-Cyrl-CS"/>
        </w:rPr>
        <w:t xml:space="preserve">, 2017. </w:t>
      </w:r>
      <w:proofErr w:type="gramStart"/>
      <w:r>
        <w:rPr>
          <w:rFonts w:ascii="Arial" w:hAnsi="Arial" w:cs="Arial"/>
          <w:sz w:val="24"/>
        </w:rPr>
        <w:t>г</w:t>
      </w:r>
      <w:r w:rsidRPr="00DE0254">
        <w:rPr>
          <w:rFonts w:ascii="Arial" w:hAnsi="Arial" w:cs="Arial"/>
          <w:sz w:val="24"/>
          <w:lang w:val="sr-Cyrl-CS"/>
        </w:rPr>
        <w:t>одине</w:t>
      </w:r>
      <w:proofErr w:type="gramEnd"/>
    </w:p>
    <w:p w:rsidR="00DE5348" w:rsidRPr="00AD24A0" w:rsidRDefault="00DE5348" w:rsidP="005520AD">
      <w:pPr>
        <w:jc w:val="both"/>
        <w:rPr>
          <w:rFonts w:ascii="Arial" w:hAnsi="Arial" w:cs="Arial"/>
          <w:lang w:val="sr-Cyrl-CS"/>
        </w:rPr>
      </w:pPr>
    </w:p>
    <w:p w:rsidR="00AD24A0" w:rsidRPr="00FA0971" w:rsidRDefault="00AD24A0" w:rsidP="00AD24A0">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FA2BD3">
        <w:rPr>
          <w:rFonts w:ascii="Arial" w:hAnsi="Arial" w:cs="Arial"/>
          <w:b w:val="0"/>
          <w:sz w:val="24"/>
          <w:u w:val="none"/>
          <w:lang w:val="sr-Cyrl-CS"/>
        </w:rPr>
        <w:t>14/17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5E46DC">
        <w:rPr>
          <w:rFonts w:ascii="Arial" w:hAnsi="Arial" w:cs="Arial"/>
          <w:b w:val="0"/>
          <w:sz w:val="24"/>
          <w:u w:val="none"/>
          <w:lang w:val="sr-Cyrl-CS"/>
        </w:rPr>
        <w:t>5</w:t>
      </w:r>
      <w:r w:rsidR="00572BDE">
        <w:rPr>
          <w:rFonts w:ascii="Arial" w:hAnsi="Arial" w:cs="Arial"/>
          <w:b w:val="0"/>
          <w:sz w:val="24"/>
          <w:u w:val="none"/>
          <w:lang w:val="sr-Cyrl-CS"/>
        </w:rPr>
        <w:t>29</w:t>
      </w:r>
      <w:r w:rsidRPr="00FA0971">
        <w:rPr>
          <w:rFonts w:ascii="Arial" w:hAnsi="Arial" w:cs="Arial"/>
          <w:b w:val="0"/>
          <w:sz w:val="24"/>
          <w:u w:val="none"/>
          <w:lang w:val="sr-Cyrl-CS"/>
        </w:rPr>
        <w:t>/17</w:t>
      </w:r>
      <w:r w:rsidRPr="00FA0971">
        <w:rPr>
          <w:rFonts w:ascii="Arial" w:hAnsi="Arial" w:cs="Arial"/>
          <w:b w:val="0"/>
          <w:sz w:val="24"/>
          <w:u w:val="none"/>
          <w:lang w:val="ru-RU"/>
        </w:rPr>
        <w:t xml:space="preserve">-01 </w:t>
      </w:r>
      <w:r w:rsidRPr="00FA0971">
        <w:rPr>
          <w:rFonts w:ascii="Arial" w:hAnsi="Arial" w:cs="Arial"/>
          <w:b w:val="0"/>
          <w:sz w:val="24"/>
          <w:u w:val="none"/>
          <w:lang w:val="sr-Cyrl-CS"/>
        </w:rPr>
        <w:t xml:space="preserve">од </w:t>
      </w:r>
      <w:r w:rsidR="00572BDE">
        <w:rPr>
          <w:rFonts w:ascii="Arial" w:hAnsi="Arial" w:cs="Arial"/>
          <w:b w:val="0"/>
          <w:sz w:val="24"/>
          <w:u w:val="none"/>
          <w:lang w:val="sr-Cyrl-CS"/>
        </w:rPr>
        <w:t>18</w:t>
      </w:r>
      <w:r w:rsidRPr="00FA0971">
        <w:rPr>
          <w:rFonts w:ascii="Arial" w:hAnsi="Arial" w:cs="Arial"/>
          <w:b w:val="0"/>
          <w:sz w:val="24"/>
          <w:u w:val="none"/>
          <w:lang w:val="sr-Cyrl-CS"/>
        </w:rPr>
        <w:t>.0</w:t>
      </w:r>
      <w:r w:rsidR="00A70089">
        <w:rPr>
          <w:rFonts w:ascii="Arial" w:hAnsi="Arial" w:cs="Arial"/>
          <w:b w:val="0"/>
          <w:sz w:val="24"/>
          <w:u w:val="none"/>
          <w:lang w:val="sr-Cyrl-CS"/>
        </w:rPr>
        <w:t>9</w:t>
      </w:r>
      <w:r w:rsidRPr="00FA0971">
        <w:rPr>
          <w:rFonts w:ascii="Arial" w:hAnsi="Arial" w:cs="Arial"/>
          <w:b w:val="0"/>
          <w:sz w:val="24"/>
          <w:u w:val="none"/>
          <w:lang w:val="ru-RU"/>
        </w:rPr>
        <w:t>.</w:t>
      </w:r>
      <w:r w:rsidRPr="00FA0971">
        <w:rPr>
          <w:rFonts w:ascii="Arial" w:hAnsi="Arial" w:cs="Arial"/>
          <w:b w:val="0"/>
          <w:sz w:val="24"/>
          <w:u w:val="none"/>
          <w:lang w:val="sr-Cyrl-CS"/>
        </w:rPr>
        <w:t xml:space="preserve">2017.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FA2BD3">
        <w:rPr>
          <w:rFonts w:ascii="Arial" w:hAnsi="Arial" w:cs="Arial"/>
          <w:b w:val="0"/>
          <w:sz w:val="24"/>
          <w:u w:val="none"/>
          <w:lang w:val="sr-Cyrl-CS"/>
        </w:rPr>
        <w:t>14/17</w:t>
      </w:r>
      <w:r w:rsidRPr="00FA0971">
        <w:rPr>
          <w:rFonts w:ascii="Arial" w:hAnsi="Arial" w:cs="Arial"/>
          <w:b w:val="0"/>
          <w:sz w:val="24"/>
          <w:u w:val="none"/>
          <w:lang w:val="ru-RU"/>
        </w:rPr>
        <w:t xml:space="preserve">, деловодни број </w:t>
      </w:r>
      <w:r w:rsidR="00572BDE">
        <w:rPr>
          <w:rFonts w:ascii="Arial" w:hAnsi="Arial" w:cs="Arial"/>
          <w:b w:val="0"/>
          <w:sz w:val="24"/>
          <w:u w:val="none"/>
          <w:lang w:val="sr-Cyrl-CS"/>
        </w:rPr>
        <w:t>031-530</w:t>
      </w:r>
      <w:r w:rsidRPr="00FA0971">
        <w:rPr>
          <w:rFonts w:ascii="Arial" w:hAnsi="Arial" w:cs="Arial"/>
          <w:b w:val="0"/>
          <w:sz w:val="24"/>
          <w:u w:val="none"/>
          <w:lang w:val="ru-RU"/>
        </w:rPr>
        <w:t>/17-01</w:t>
      </w:r>
      <w:r w:rsidRPr="00FA0971">
        <w:rPr>
          <w:rFonts w:ascii="Arial" w:hAnsi="Arial" w:cs="Arial"/>
          <w:b w:val="0"/>
          <w:sz w:val="24"/>
          <w:u w:val="none"/>
          <w:lang w:val="sr-Cyrl-CS"/>
        </w:rPr>
        <w:t xml:space="preserve"> од </w:t>
      </w:r>
      <w:r w:rsidR="00572BDE">
        <w:rPr>
          <w:rFonts w:ascii="Arial" w:hAnsi="Arial" w:cs="Arial"/>
          <w:b w:val="0"/>
          <w:sz w:val="24"/>
          <w:u w:val="none"/>
          <w:lang w:val="sr-Cyrl-CS"/>
        </w:rPr>
        <w:t>18</w:t>
      </w:r>
      <w:r w:rsidR="00F129A1">
        <w:rPr>
          <w:rFonts w:ascii="Arial" w:hAnsi="Arial" w:cs="Arial"/>
          <w:b w:val="0"/>
          <w:sz w:val="24"/>
          <w:u w:val="none"/>
          <w:lang w:val="sr-Cyrl-CS"/>
        </w:rPr>
        <w:t>.</w:t>
      </w:r>
      <w:r w:rsidRPr="00FA0971">
        <w:rPr>
          <w:rFonts w:ascii="Arial" w:hAnsi="Arial" w:cs="Arial"/>
          <w:b w:val="0"/>
          <w:sz w:val="24"/>
          <w:u w:val="none"/>
          <w:lang w:val="sr-Cyrl-CS"/>
        </w:rPr>
        <w:t>0</w:t>
      </w:r>
      <w:r w:rsidR="00A70089">
        <w:rPr>
          <w:rFonts w:ascii="Arial" w:hAnsi="Arial" w:cs="Arial"/>
          <w:b w:val="0"/>
          <w:sz w:val="24"/>
          <w:u w:val="none"/>
          <w:lang w:val="sr-Cyrl-CS"/>
        </w:rPr>
        <w:t>9</w:t>
      </w:r>
      <w:r w:rsidRPr="00FA0971">
        <w:rPr>
          <w:rFonts w:ascii="Arial" w:hAnsi="Arial" w:cs="Arial"/>
          <w:b w:val="0"/>
          <w:sz w:val="24"/>
          <w:u w:val="none"/>
          <w:lang w:val="sr-Cyrl-CS"/>
        </w:rPr>
        <w:t>.2017.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5520AD" w:rsidRPr="00A70089" w:rsidRDefault="005520AD" w:rsidP="005520AD">
      <w:pPr>
        <w:jc w:val="both"/>
        <w:rPr>
          <w:rFonts w:ascii="Arial" w:eastAsia="TimesNewRomanPSMT" w:hAnsi="Arial" w:cs="Arial"/>
        </w:rPr>
      </w:pPr>
    </w:p>
    <w:p w:rsidR="005520AD" w:rsidRPr="00A70089" w:rsidRDefault="005520AD" w:rsidP="00A70089">
      <w:pPr>
        <w:jc w:val="both"/>
        <w:rPr>
          <w:rFonts w:ascii="Arial" w:eastAsia="TimesNewRomanPSMT" w:hAnsi="Arial" w:cs="Arial"/>
        </w:rPr>
      </w:pPr>
    </w:p>
    <w:p w:rsidR="00AD24A0" w:rsidRDefault="00AD24A0" w:rsidP="00AD24A0">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AD24A0" w:rsidRPr="00F129A1" w:rsidRDefault="00AD24A0" w:rsidP="00AD24A0">
      <w:pPr>
        <w:shd w:val="clear" w:color="auto" w:fill="C6D9F1"/>
        <w:jc w:val="center"/>
        <w:rPr>
          <w:rFonts w:ascii="Arial" w:eastAsia="TimesNewRomanPS-BoldMT" w:hAnsi="Arial" w:cs="Arial"/>
          <w:b/>
          <w:bCs/>
          <w:lang w:val="sr-Cyrl-CS"/>
        </w:rPr>
      </w:pPr>
      <w:r>
        <w:rPr>
          <w:rFonts w:ascii="Arial" w:eastAsia="TimesNewRomanPS-BoldMT" w:hAnsi="Arial" w:cs="Arial"/>
          <w:b/>
          <w:bCs/>
          <w:lang w:val="ru-RU"/>
        </w:rPr>
        <w:t>Број 031-</w:t>
      </w:r>
      <w:r w:rsidR="00572BDE">
        <w:rPr>
          <w:rFonts w:ascii="Arial" w:eastAsia="TimesNewRomanPS-BoldMT" w:hAnsi="Arial" w:cs="Arial"/>
          <w:b/>
          <w:bCs/>
        </w:rPr>
        <w:t>5</w:t>
      </w:r>
      <w:r w:rsidR="00572BDE">
        <w:rPr>
          <w:rFonts w:ascii="Arial" w:eastAsia="TimesNewRomanPS-BoldMT" w:hAnsi="Arial" w:cs="Arial"/>
          <w:b/>
          <w:bCs/>
          <w:lang/>
        </w:rPr>
        <w:t>31</w:t>
      </w:r>
      <w:r>
        <w:rPr>
          <w:rFonts w:ascii="Arial" w:eastAsia="TimesNewRomanPS-BoldMT" w:hAnsi="Arial" w:cs="Arial"/>
          <w:b/>
          <w:bCs/>
          <w:lang w:val="ru-RU"/>
        </w:rPr>
        <w:t>/17-01</w:t>
      </w:r>
      <w:r w:rsidR="00F129A1">
        <w:rPr>
          <w:rFonts w:ascii="Arial" w:eastAsia="TimesNewRomanPS-BoldMT" w:hAnsi="Arial" w:cs="Arial"/>
          <w:b/>
          <w:bCs/>
        </w:rPr>
        <w:t xml:space="preserve"> </w:t>
      </w:r>
      <w:r w:rsidR="00F129A1">
        <w:rPr>
          <w:rFonts w:ascii="Arial" w:eastAsia="TimesNewRomanPS-BoldMT" w:hAnsi="Arial" w:cs="Arial"/>
          <w:b/>
          <w:bCs/>
          <w:lang w:val="sr-Cyrl-CS"/>
        </w:rPr>
        <w:t xml:space="preserve">од </w:t>
      </w:r>
      <w:r w:rsidR="00572BDE">
        <w:rPr>
          <w:rFonts w:ascii="Arial" w:eastAsia="TimesNewRomanPS-BoldMT" w:hAnsi="Arial" w:cs="Arial"/>
          <w:b/>
          <w:bCs/>
          <w:lang w:val="sr-Cyrl-CS"/>
        </w:rPr>
        <w:t>18</w:t>
      </w:r>
      <w:r w:rsidR="00F129A1">
        <w:rPr>
          <w:rFonts w:ascii="Arial" w:eastAsia="TimesNewRomanPS-BoldMT" w:hAnsi="Arial" w:cs="Arial"/>
          <w:b/>
          <w:bCs/>
          <w:lang w:val="sr-Cyrl-CS"/>
        </w:rPr>
        <w:t>.0</w:t>
      </w:r>
      <w:r w:rsidR="00A70089">
        <w:rPr>
          <w:rFonts w:ascii="Arial" w:eastAsia="TimesNewRomanPS-BoldMT" w:hAnsi="Arial" w:cs="Arial"/>
          <w:b/>
          <w:bCs/>
          <w:lang w:val="sr-Cyrl-CS"/>
        </w:rPr>
        <w:t>9</w:t>
      </w:r>
      <w:r w:rsidR="00F129A1">
        <w:rPr>
          <w:rFonts w:ascii="Arial" w:eastAsia="TimesNewRomanPS-BoldMT" w:hAnsi="Arial" w:cs="Arial"/>
          <w:b/>
          <w:bCs/>
          <w:lang w:val="sr-Cyrl-CS"/>
        </w:rPr>
        <w:t>.2017.године</w:t>
      </w:r>
    </w:p>
    <w:p w:rsidR="00AD24A0" w:rsidRDefault="00AD24A0"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572BDE" w:rsidRDefault="005520AD" w:rsidP="00657698">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 </w:t>
      </w:r>
      <w:r w:rsidR="00D57ECD">
        <w:rPr>
          <w:rFonts w:ascii="Arial" w:eastAsia="TimesNewRomanPS-BoldMT" w:hAnsi="Arial" w:cs="Arial"/>
          <w:b/>
          <w:bCs/>
        </w:rPr>
        <w:t>Услуге стручног надзора над извођењем радова на одржавању путева и улица на територији општине Баточина, поновљени поступак</w:t>
      </w:r>
      <w:r w:rsidR="00AD24A0">
        <w:rPr>
          <w:rFonts w:ascii="Arial" w:eastAsia="TimesNewRomanPS-BoldMT" w:hAnsi="Arial" w:cs="Arial"/>
          <w:b/>
          <w:bCs/>
          <w:lang w:val="sr-Cyrl-CS"/>
        </w:rPr>
        <w:t xml:space="preserve">, </w:t>
      </w:r>
    </w:p>
    <w:p w:rsidR="005520AD" w:rsidRPr="00657698" w:rsidRDefault="005520AD" w:rsidP="00657698">
      <w:pPr>
        <w:shd w:val="clear" w:color="auto" w:fill="C6D9F1"/>
        <w:jc w:val="center"/>
        <w:rPr>
          <w:rFonts w:ascii="Arial" w:eastAsia="TimesNewRomanPS-BoldMT" w:hAnsi="Arial" w:cs="Arial"/>
          <w:b/>
          <w:bCs/>
          <w:lang w:val="sr-Cyrl-CS"/>
        </w:rPr>
      </w:pPr>
      <w:proofErr w:type="gramStart"/>
      <w:r>
        <w:rPr>
          <w:rFonts w:ascii="Arial" w:eastAsia="TimesNewRomanPS-BoldMT" w:hAnsi="Arial" w:cs="Arial"/>
          <w:b/>
          <w:bCs/>
        </w:rPr>
        <w:t>ЈН</w:t>
      </w:r>
      <w:r w:rsidR="00AD24A0">
        <w:rPr>
          <w:rFonts w:ascii="Arial" w:eastAsia="TimesNewRomanPS-BoldMT" w:hAnsi="Arial" w:cs="Arial"/>
          <w:b/>
          <w:bCs/>
          <w:lang w:val="sr-Cyrl-CS"/>
        </w:rPr>
        <w:t>МВ</w:t>
      </w:r>
      <w:r>
        <w:rPr>
          <w:rFonts w:ascii="Arial" w:eastAsia="TimesNewRomanPS-BoldMT" w:hAnsi="Arial" w:cs="Arial"/>
          <w:b/>
          <w:bCs/>
        </w:rPr>
        <w:t xml:space="preserve"> бр.</w:t>
      </w:r>
      <w:proofErr w:type="gramEnd"/>
      <w:r>
        <w:rPr>
          <w:rFonts w:ascii="Arial" w:eastAsia="TimesNewRomanPS-BoldMT" w:hAnsi="Arial" w:cs="Arial"/>
          <w:b/>
          <w:bCs/>
        </w:rPr>
        <w:t xml:space="preserve"> </w:t>
      </w:r>
      <w:r w:rsidR="00FA2BD3">
        <w:rPr>
          <w:rFonts w:ascii="Arial" w:eastAsia="TimesNewRomanPS-BoldMT" w:hAnsi="Arial" w:cs="Arial"/>
          <w:b/>
          <w:bCs/>
          <w:lang w:val="sr-Cyrl-CS"/>
        </w:rPr>
        <w:t>14/17</w:t>
      </w:r>
      <w:r>
        <w:rPr>
          <w:rFonts w:ascii="Arial" w:eastAsia="TimesNewRomanPS-BoldMT" w:hAnsi="Arial" w:cs="Arial"/>
          <w:b/>
          <w:bCs/>
          <w:lang w:val="sr-Cyrl-CS"/>
        </w:rPr>
        <w:t xml:space="preserve"> </w:t>
      </w: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BoldMT" w:hAnsi="Arial" w:cs="Arial"/>
          <w:b/>
          <w:bCs/>
          <w:color w:val="FF0000"/>
        </w:rPr>
      </w:pPr>
    </w:p>
    <w:p w:rsidR="005520AD" w:rsidRDefault="005520AD" w:rsidP="005520AD">
      <w:pPr>
        <w:jc w:val="both"/>
        <w:rPr>
          <w:rFonts w:ascii="Arial" w:eastAsia="TimesNewRomanPSMT" w:hAnsi="Arial" w:cs="Arial"/>
        </w:rPr>
      </w:pPr>
      <w:r>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jc w:val="center"/>
              <w:rPr>
                <w:rFonts w:ascii="Arial" w:hAnsi="Arial" w:cs="Arial"/>
                <w:bCs/>
                <w:iCs/>
                <w:sz w:val="28"/>
                <w:szCs w:val="28"/>
              </w:rPr>
            </w:pPr>
            <w:r>
              <w:rPr>
                <w:rFonts w:ascii="Arial" w:eastAsia="TimesNewRomanPSMT" w:hAnsi="Arial" w:cs="Arial"/>
                <w:b/>
                <w:i/>
              </w:rPr>
              <w:t>Страна</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504B4B" w:rsidRDefault="00AD24A0" w:rsidP="00BD7632">
            <w:pPr>
              <w:snapToGrid w:val="0"/>
              <w:jc w:val="center"/>
              <w:rPr>
                <w:rFonts w:ascii="Arial" w:hAnsi="Arial" w:cs="Arial"/>
                <w:bCs/>
                <w:iCs/>
              </w:rPr>
            </w:pPr>
            <w:r w:rsidRPr="00504B4B">
              <w:rPr>
                <w:rFonts w:ascii="Arial" w:hAnsi="Arial" w:cs="Arial"/>
                <w:bCs/>
                <w:i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A06AAC" w:rsidRDefault="00AD24A0" w:rsidP="00BD7632">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p>
          <w:p w:rsidR="00AD24A0" w:rsidRPr="00251513" w:rsidRDefault="00AD24A0" w:rsidP="00BD7632">
            <w:pPr>
              <w:snapToGrid w:val="0"/>
              <w:rPr>
                <w:rFonts w:ascii="Arial" w:eastAsia="TimesNewRomanPSMT" w:hAnsi="Arial" w:cs="Arial"/>
                <w:lang w:val="sr-Cyrl-CS"/>
              </w:rPr>
            </w:pPr>
          </w:p>
          <w:p w:rsidR="00AD24A0" w:rsidRDefault="00AD24A0" w:rsidP="00BD7632">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Default="00AD24A0" w:rsidP="00BD7632">
            <w:pPr>
              <w:snapToGrid w:val="0"/>
              <w:jc w:val="center"/>
              <w:rPr>
                <w:rFonts w:ascii="Arial" w:eastAsia="TimesNewRomanPSMT" w:hAnsi="Arial" w:cs="Arial"/>
                <w:color w:val="auto"/>
                <w:lang w:val="sr-Cyrl-CS"/>
              </w:rPr>
            </w:pPr>
          </w:p>
          <w:p w:rsidR="00AD24A0" w:rsidRPr="00FC2947" w:rsidRDefault="00AD24A0"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7E6C1D" w:rsidRDefault="00AD24A0" w:rsidP="00BD7632">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AD24A0"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rPr>
            </w:pPr>
          </w:p>
          <w:p w:rsidR="00AD24A0" w:rsidRPr="000D52D9" w:rsidRDefault="00AD24A0" w:rsidP="00BD7632">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FC2947" w:rsidRDefault="00AD24A0" w:rsidP="00AD24A0">
            <w:pPr>
              <w:snapToGrid w:val="0"/>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445503" w:rsidRDefault="00AD24A0" w:rsidP="00BD7632">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445503"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12</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16</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6C5B24" w:rsidRDefault="00AD24A0" w:rsidP="00BD7632">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C8108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17</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8566BF" w:rsidRDefault="00AD24A0" w:rsidP="00BD7632">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E347F0"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eastAsia="TimesNewRomanPSMT" w:hAnsi="Arial" w:cs="Arial"/>
                <w:lang w:val="sr-Cyrl-CS"/>
              </w:rPr>
            </w:pPr>
            <w:r>
              <w:rPr>
                <w:rFonts w:ascii="Arial" w:eastAsia="TimesNewRomanPSMT" w:hAnsi="Arial" w:cs="Arial"/>
                <w:lang w:val="sr-Cyrl-CS"/>
              </w:rPr>
              <w:t>19</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hAnsi="Arial" w:cs="Arial"/>
                <w:lang w:val="sr-Cyrl-CS"/>
              </w:rPr>
            </w:pPr>
            <w:r>
              <w:rPr>
                <w:rFonts w:ascii="Arial" w:hAnsi="Arial" w:cs="Arial"/>
                <w:lang w:val="sr-Cyrl-CS"/>
              </w:rPr>
              <w:t>20</w:t>
            </w:r>
          </w:p>
        </w:tc>
      </w:tr>
      <w:tr w:rsidR="00AD24A0"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517B01" w:rsidRDefault="00AD24A0" w:rsidP="00BD7632">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E347F0" w:rsidRDefault="00AD24A0" w:rsidP="00BD7632">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Default="008660D4" w:rsidP="00BD7632">
            <w:pPr>
              <w:snapToGrid w:val="0"/>
              <w:jc w:val="center"/>
              <w:rPr>
                <w:rFonts w:ascii="Arial" w:hAnsi="Arial" w:cs="Arial"/>
                <w:lang w:val="sr-Cyrl-CS"/>
              </w:rPr>
            </w:pPr>
            <w:r>
              <w:rPr>
                <w:rFonts w:ascii="Arial" w:hAnsi="Arial" w:cs="Arial"/>
                <w:lang w:val="sr-Cyrl-CS"/>
              </w:rPr>
              <w:t>21</w:t>
            </w:r>
          </w:p>
        </w:tc>
      </w:tr>
      <w:tr w:rsidR="00AD24A0" w:rsidTr="00BD7632">
        <w:tc>
          <w:tcPr>
            <w:tcW w:w="1560" w:type="dxa"/>
            <w:tcBorders>
              <w:top w:val="single" w:sz="4" w:space="0" w:color="000000"/>
              <w:left w:val="single" w:sz="4" w:space="0" w:color="000000"/>
              <w:bottom w:val="single" w:sz="4" w:space="0" w:color="000000"/>
            </w:tcBorders>
            <w:shd w:val="clear" w:color="auto" w:fill="auto"/>
          </w:tcPr>
          <w:p w:rsidR="00AD24A0" w:rsidRDefault="00AD24A0"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Default="008660D4" w:rsidP="00BD7632">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8660D4" w:rsidRDefault="008660D4"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bl>
    <w:p w:rsidR="00AD24A0" w:rsidRDefault="00AD24A0" w:rsidP="005520AD">
      <w:pPr>
        <w:jc w:val="both"/>
        <w:rPr>
          <w:rFonts w:ascii="Arial" w:eastAsia="TimesNewRomanPSMT" w:hAnsi="Arial" w:cs="Arial"/>
          <w:lang w:val="sr-Cyrl-CS"/>
        </w:rPr>
      </w:pPr>
    </w:p>
    <w:p w:rsidR="008660D4" w:rsidRDefault="008660D4" w:rsidP="005520AD">
      <w:pPr>
        <w:jc w:val="both"/>
        <w:rPr>
          <w:rFonts w:ascii="Arial" w:eastAsia="TimesNewRomanPSMT" w:hAnsi="Arial" w:cs="Arial"/>
          <w:lang w:val="sr-Cyrl-CS"/>
        </w:rPr>
      </w:pPr>
    </w:p>
    <w:p w:rsidR="00AD24A0" w:rsidRPr="00AD24A0" w:rsidRDefault="00AD24A0" w:rsidP="005520AD">
      <w:pPr>
        <w:jc w:val="both"/>
        <w:rPr>
          <w:rFonts w:ascii="Arial" w:eastAsia="TimesNewRomanPSMT" w:hAnsi="Arial" w:cs="Arial"/>
          <w:lang w:val="sr-Cyrl-CS"/>
        </w:rPr>
      </w:pPr>
    </w:p>
    <w:p w:rsidR="005520AD" w:rsidRDefault="005520AD" w:rsidP="005520AD">
      <w:pPr>
        <w:jc w:val="both"/>
        <w:rPr>
          <w:rFonts w:ascii="Arial" w:eastAsia="TimesNewRomanPSMT" w:hAnsi="Arial" w:cs="Arial"/>
          <w:lang w:val="sr-Cyrl-CS"/>
        </w:rPr>
      </w:pPr>
      <w:bookmarkStart w:id="0" w:name="_GoBack"/>
      <w:bookmarkEnd w:id="0"/>
    </w:p>
    <w:p w:rsidR="00AD24A0" w:rsidRDefault="00AD24A0" w:rsidP="005520AD">
      <w:pPr>
        <w:jc w:val="both"/>
        <w:rPr>
          <w:rFonts w:ascii="Arial" w:eastAsia="TimesNewRomanPSMT" w:hAnsi="Arial" w:cs="Arial"/>
          <w:lang w:val="sr-Cyrl-CS"/>
        </w:rPr>
      </w:pPr>
    </w:p>
    <w:p w:rsidR="00657698" w:rsidRDefault="00657698" w:rsidP="005520AD">
      <w:pPr>
        <w:jc w:val="both"/>
        <w:rPr>
          <w:rFonts w:ascii="Arial" w:eastAsia="TimesNewRomanPSMT" w:hAnsi="Arial" w:cs="Arial"/>
          <w:lang w:val="sr-Cyrl-CS"/>
        </w:rPr>
      </w:pPr>
    </w:p>
    <w:p w:rsidR="00A70089" w:rsidRPr="00AD24A0" w:rsidRDefault="00A70089" w:rsidP="005520AD">
      <w:pPr>
        <w:jc w:val="both"/>
        <w:rPr>
          <w:rFonts w:ascii="Arial" w:eastAsia="TimesNewRomanPSMT" w:hAnsi="Arial" w:cs="Arial"/>
          <w:lang w:val="sr-Cyrl-CS"/>
        </w:rPr>
      </w:pPr>
    </w:p>
    <w:p w:rsidR="005520AD" w:rsidRDefault="005520AD" w:rsidP="005520AD">
      <w:pPr>
        <w:shd w:val="clear" w:color="auto" w:fill="C6D9F1"/>
        <w:jc w:val="center"/>
        <w:rPr>
          <w:rFonts w:ascii="Arial" w:hAnsi="Arial" w:cs="Arial"/>
          <w:b/>
          <w:bCs/>
          <w:i/>
          <w:iCs/>
          <w:sz w:val="28"/>
          <w:szCs w:val="28"/>
        </w:rPr>
      </w:pPr>
      <w:proofErr w:type="gramStart"/>
      <w:r>
        <w:rPr>
          <w:rFonts w:ascii="Arial" w:hAnsi="Arial" w:cs="Arial"/>
          <w:b/>
          <w:bCs/>
          <w:i/>
          <w:iCs/>
          <w:sz w:val="28"/>
          <w:szCs w:val="28"/>
        </w:rPr>
        <w:t>I  ОПШТИ</w:t>
      </w:r>
      <w:proofErr w:type="gramEnd"/>
      <w:r>
        <w:rPr>
          <w:rFonts w:ascii="Arial" w:hAnsi="Arial" w:cs="Arial"/>
          <w:b/>
          <w:bCs/>
          <w:i/>
          <w:iCs/>
          <w:sz w:val="28"/>
          <w:szCs w:val="28"/>
        </w:rPr>
        <w:t xml:space="preserve"> ПОДАЦИ О ЈАВНОЈ НАБАВЦИ</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lang w:val="sr-Cyrl-CS"/>
        </w:rPr>
      </w:pPr>
    </w:p>
    <w:p w:rsidR="00BC4C22" w:rsidRPr="00BC4C22" w:rsidRDefault="00BC4C22" w:rsidP="005520AD">
      <w:pPr>
        <w:jc w:val="both"/>
        <w:rPr>
          <w:rFonts w:ascii="Arial" w:hAnsi="Arial" w:cs="Arial"/>
          <w:b/>
          <w:bCs/>
          <w:i/>
          <w:iCs/>
          <w:sz w:val="28"/>
          <w:szCs w:val="28"/>
          <w:lang w:val="sr-Cyrl-CS"/>
        </w:rPr>
      </w:pPr>
    </w:p>
    <w:p w:rsidR="00AD24A0" w:rsidRPr="00BC4C22" w:rsidRDefault="00AD24A0" w:rsidP="00AD24A0">
      <w:pPr>
        <w:jc w:val="both"/>
        <w:rPr>
          <w:rFonts w:ascii="Arial" w:hAnsi="Arial" w:cs="Arial"/>
          <w:b/>
          <w:bCs/>
          <w:lang w:val="ru-RU"/>
        </w:rPr>
      </w:pPr>
      <w:r w:rsidRPr="008566BF">
        <w:rPr>
          <w:rFonts w:ascii="Arial" w:hAnsi="Arial" w:cs="Arial"/>
          <w:b/>
          <w:bCs/>
          <w:lang w:val="ru-RU"/>
        </w:rPr>
        <w:t>1.Подаци о наручиоцу</w:t>
      </w:r>
    </w:p>
    <w:p w:rsidR="00AD24A0" w:rsidRPr="00AD24A0" w:rsidRDefault="00AD24A0" w:rsidP="00AD24A0">
      <w:pPr>
        <w:pStyle w:val="Default"/>
        <w:jc w:val="both"/>
        <w:rPr>
          <w:lang w:val="sr-Cyrl-CS"/>
        </w:rPr>
      </w:pPr>
      <w:r>
        <w:t>Наручилац: Општина Баточина, Општинска управа</w:t>
      </w:r>
    </w:p>
    <w:p w:rsidR="00AD24A0" w:rsidRPr="007E65F5" w:rsidRDefault="00AD24A0" w:rsidP="00AD24A0">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AD24A0" w:rsidRDefault="00AD24A0" w:rsidP="00AD24A0">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2. Врста поступка јавне набавке</w:t>
      </w:r>
    </w:p>
    <w:p w:rsidR="00AD24A0" w:rsidRPr="008566BF" w:rsidRDefault="00AD24A0" w:rsidP="00AD24A0">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Pr>
          <w:rFonts w:ascii="Arial" w:hAnsi="Arial" w:cs="Arial"/>
          <w:lang w:val="sr-Cyrl-CS"/>
        </w:rPr>
        <w:t xml:space="preserve"> јавне набавке мале вредности, </w:t>
      </w:r>
      <w:r w:rsidRPr="008566BF">
        <w:rPr>
          <w:rFonts w:ascii="Arial" w:hAnsi="Arial" w:cs="Arial"/>
          <w:lang w:val="ru-RU"/>
        </w:rPr>
        <w:t>у складу са законом и подзаконским актима којима се уређују јавне набавке.</w:t>
      </w:r>
    </w:p>
    <w:p w:rsidR="00AD24A0" w:rsidRPr="008566BF" w:rsidRDefault="00AD24A0" w:rsidP="00AD24A0">
      <w:pPr>
        <w:jc w:val="both"/>
        <w:rPr>
          <w:lang w:val="ru-RU"/>
        </w:rPr>
      </w:pPr>
    </w:p>
    <w:p w:rsidR="00AD24A0" w:rsidRPr="00BC4C22" w:rsidRDefault="00AD24A0" w:rsidP="00AD24A0">
      <w:pPr>
        <w:jc w:val="both"/>
        <w:rPr>
          <w:rFonts w:ascii="Arial" w:hAnsi="Arial" w:cs="Arial"/>
          <w:b/>
          <w:bCs/>
          <w:lang w:val="ru-RU"/>
        </w:rPr>
      </w:pPr>
      <w:r w:rsidRPr="008566BF">
        <w:rPr>
          <w:rFonts w:ascii="Arial" w:hAnsi="Arial" w:cs="Arial"/>
          <w:b/>
          <w:bCs/>
          <w:lang w:val="ru-RU"/>
        </w:rPr>
        <w:t>3. Предмет јавне набавке</w:t>
      </w:r>
    </w:p>
    <w:p w:rsidR="00AD24A0" w:rsidRPr="002B5B9B" w:rsidRDefault="00AD24A0" w:rsidP="00AD24A0">
      <w:pPr>
        <w:jc w:val="both"/>
        <w:rPr>
          <w:i/>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FA2BD3">
        <w:rPr>
          <w:rFonts w:ascii="Arial" w:hAnsi="Arial" w:cs="Arial"/>
          <w:lang w:val="ru-RU"/>
        </w:rPr>
        <w:t>14/17</w:t>
      </w:r>
      <w:r>
        <w:rPr>
          <w:rFonts w:ascii="Arial" w:hAnsi="Arial" w:cs="Arial"/>
          <w:lang w:val="ru-RU"/>
        </w:rPr>
        <w:t xml:space="preserve">, наведене у Плану јавних набавки под бројем </w:t>
      </w:r>
      <w:r w:rsidR="00FA2BD3">
        <w:rPr>
          <w:rFonts w:ascii="Arial" w:hAnsi="Arial" w:cs="Arial"/>
          <w:lang w:val="ru-RU"/>
        </w:rPr>
        <w:t>1.2.6/17</w:t>
      </w:r>
      <w:r w:rsidRPr="008566BF">
        <w:rPr>
          <w:rFonts w:ascii="Arial" w:hAnsi="Arial" w:cs="Arial"/>
          <w:lang w:val="ru-RU"/>
        </w:rPr>
        <w:t xml:space="preserve"> </w:t>
      </w:r>
      <w:r>
        <w:rPr>
          <w:rFonts w:ascii="Arial" w:hAnsi="Arial" w:cs="Arial"/>
          <w:lang w:val="ru-RU"/>
        </w:rPr>
        <w:t xml:space="preserve">јесу </w:t>
      </w:r>
      <w:r w:rsidR="00D57ECD">
        <w:rPr>
          <w:rFonts w:ascii="Arial" w:hAnsi="Arial" w:cs="Arial"/>
          <w:bCs/>
        </w:rPr>
        <w:t>Услуге стручног надзора над извођењем радова на одржавању путева и улица на територији општине Баточина, поновљени поступак</w:t>
      </w:r>
      <w:r>
        <w:rPr>
          <w:rFonts w:ascii="Arial" w:hAnsi="Arial" w:cs="Arial"/>
          <w:bCs/>
        </w:rPr>
        <w:t xml:space="preserve">, ОРН: </w:t>
      </w:r>
      <w:r>
        <w:rPr>
          <w:rFonts w:ascii="Arial" w:hAnsi="Arial" w:cs="Arial"/>
          <w:bCs/>
          <w:lang w:val="sr-Cyrl-CS"/>
        </w:rPr>
        <w:t>71520000 – Услуге грађевинског надзора.</w:t>
      </w:r>
    </w:p>
    <w:p w:rsidR="00AD24A0" w:rsidRPr="007E65F5" w:rsidRDefault="00AD24A0" w:rsidP="00AD24A0">
      <w:pPr>
        <w:jc w:val="both"/>
        <w:rPr>
          <w:lang w:val="sr-Latn-CS"/>
        </w:rPr>
      </w:pPr>
    </w:p>
    <w:p w:rsidR="00AD24A0" w:rsidRPr="00BC4C22" w:rsidRDefault="00EF4198" w:rsidP="00AD24A0">
      <w:pPr>
        <w:jc w:val="both"/>
        <w:rPr>
          <w:rFonts w:ascii="Arial" w:hAnsi="Arial" w:cs="Arial"/>
          <w:b/>
          <w:bCs/>
          <w:lang w:val="sr-Cyrl-CS"/>
        </w:rPr>
      </w:pPr>
      <w:r>
        <w:rPr>
          <w:rFonts w:ascii="Arial" w:hAnsi="Arial" w:cs="Arial"/>
          <w:b/>
          <w:bCs/>
          <w:lang w:val="sr-Cyrl-CS"/>
        </w:rPr>
        <w:t>4</w:t>
      </w:r>
      <w:r w:rsidR="00AD24A0">
        <w:rPr>
          <w:rFonts w:ascii="Arial" w:hAnsi="Arial" w:cs="Arial"/>
          <w:b/>
          <w:bCs/>
          <w:lang w:val="sr-Cyrl-CS"/>
        </w:rPr>
        <w:t>. Циљ поступка</w:t>
      </w:r>
    </w:p>
    <w:p w:rsidR="00AD24A0" w:rsidRDefault="00AD24A0" w:rsidP="00AD24A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D24A0" w:rsidRDefault="00AD24A0" w:rsidP="00AD24A0">
      <w:pPr>
        <w:jc w:val="both"/>
        <w:rPr>
          <w:rFonts w:ascii="Arial" w:hAnsi="Arial" w:cs="Arial"/>
          <w:b/>
          <w:bCs/>
          <w:i/>
          <w:iCs/>
          <w:lang w:val="sr-Cyrl-CS"/>
        </w:rPr>
      </w:pPr>
    </w:p>
    <w:p w:rsidR="00AD24A0" w:rsidRPr="00BC4C22" w:rsidRDefault="00EF4198" w:rsidP="00AD24A0">
      <w:pPr>
        <w:jc w:val="both"/>
        <w:rPr>
          <w:rFonts w:ascii="Arial" w:hAnsi="Arial" w:cs="Arial"/>
          <w:b/>
          <w:bCs/>
          <w:iCs/>
          <w:lang w:val="sr-Cyrl-CS"/>
        </w:rPr>
      </w:pPr>
      <w:r w:rsidRPr="00EF4198">
        <w:rPr>
          <w:rFonts w:ascii="Arial" w:hAnsi="Arial" w:cs="Arial"/>
          <w:b/>
          <w:bCs/>
          <w:iCs/>
          <w:lang w:val="sr-Cyrl-CS"/>
        </w:rPr>
        <w:t>5</w:t>
      </w:r>
      <w:r w:rsidR="00AD24A0" w:rsidRPr="00EF4198">
        <w:rPr>
          <w:rFonts w:ascii="Arial" w:hAnsi="Arial" w:cs="Arial"/>
          <w:b/>
          <w:bCs/>
          <w:iCs/>
          <w:lang w:val="sr-Cyrl-CS"/>
        </w:rPr>
        <w:t>.</w:t>
      </w:r>
      <w:r w:rsidR="00AD24A0" w:rsidRPr="002B3379">
        <w:rPr>
          <w:rFonts w:ascii="Arial" w:hAnsi="Arial" w:cs="Arial"/>
          <w:b/>
          <w:bCs/>
          <w:iCs/>
          <w:lang w:val="sr-Cyrl-CS"/>
        </w:rPr>
        <w:t xml:space="preserve"> Контакт</w:t>
      </w:r>
    </w:p>
    <w:p w:rsidR="00AD24A0" w:rsidRPr="008566BF" w:rsidRDefault="00AD24A0" w:rsidP="00AD24A0">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AD24A0" w:rsidRPr="00DE0254" w:rsidRDefault="00AD24A0" w:rsidP="00AD24A0">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AD24A0" w:rsidRPr="00460264" w:rsidRDefault="00AD24A0" w:rsidP="00AD24A0">
      <w:pPr>
        <w:jc w:val="both"/>
        <w:rPr>
          <w:rFonts w:ascii="Arial" w:hAnsi="Arial" w:cs="Arial"/>
          <w:bCs/>
          <w:lang w:val="sr-Cyrl-CS"/>
        </w:rPr>
      </w:pPr>
      <w:r>
        <w:rPr>
          <w:rFonts w:ascii="Arial" w:hAnsi="Arial" w:cs="Arial"/>
          <w:lang w:val="sr-Cyrl-CS"/>
        </w:rPr>
        <w:t>факс: 034/6842-314</w:t>
      </w:r>
    </w:p>
    <w:p w:rsidR="00AD24A0" w:rsidRDefault="00AD24A0" w:rsidP="00AD24A0">
      <w:pPr>
        <w:jc w:val="both"/>
        <w:rPr>
          <w:rFonts w:ascii="Arial" w:hAnsi="Arial" w:cs="Arial"/>
          <w:bCs/>
          <w:color w:val="C00000"/>
          <w:lang w:val="ru-RU"/>
        </w:rPr>
      </w:pPr>
    </w:p>
    <w:p w:rsidR="00EF4198" w:rsidRPr="0039399D" w:rsidRDefault="0039399D" w:rsidP="00AD24A0">
      <w:pPr>
        <w:jc w:val="both"/>
        <w:rPr>
          <w:rFonts w:ascii="Arial" w:hAnsi="Arial" w:cs="Arial"/>
          <w:b/>
          <w:bCs/>
          <w:color w:val="auto"/>
          <w:lang w:val="sr-Cyrl-CS"/>
        </w:rPr>
      </w:pPr>
      <w:r w:rsidRPr="0039399D">
        <w:rPr>
          <w:rFonts w:ascii="Arial" w:hAnsi="Arial" w:cs="Arial"/>
          <w:b/>
          <w:bCs/>
          <w:color w:val="auto"/>
        </w:rPr>
        <w:t xml:space="preserve">6. </w:t>
      </w:r>
      <w:r w:rsidRPr="0039399D">
        <w:rPr>
          <w:rFonts w:ascii="Arial" w:hAnsi="Arial" w:cs="Arial"/>
          <w:b/>
          <w:bCs/>
          <w:color w:val="auto"/>
          <w:lang w:val="sr-Cyrl-CS"/>
        </w:rPr>
        <w:t>Процењена вредност</w:t>
      </w:r>
    </w:p>
    <w:p w:rsidR="0039399D" w:rsidRPr="0039399D" w:rsidRDefault="0039399D" w:rsidP="00AD24A0">
      <w:pPr>
        <w:jc w:val="both"/>
        <w:rPr>
          <w:rFonts w:ascii="Arial" w:hAnsi="Arial" w:cs="Arial"/>
          <w:bCs/>
          <w:color w:val="auto"/>
          <w:lang w:val="sr-Cyrl-CS"/>
        </w:rPr>
      </w:pPr>
      <w:r w:rsidRPr="0039399D">
        <w:rPr>
          <w:rFonts w:ascii="Arial" w:hAnsi="Arial" w:cs="Arial"/>
          <w:bCs/>
          <w:color w:val="auto"/>
          <w:lang w:val="sr-Cyrl-CS"/>
        </w:rPr>
        <w:t>33.333 динара без пдв-а</w:t>
      </w:r>
    </w:p>
    <w:p w:rsidR="0039399D" w:rsidRPr="0039399D" w:rsidRDefault="0039399D" w:rsidP="00AD24A0">
      <w:pPr>
        <w:jc w:val="both"/>
        <w:rPr>
          <w:rFonts w:ascii="Arial" w:hAnsi="Arial" w:cs="Arial"/>
          <w:bCs/>
          <w:color w:val="C00000"/>
          <w:lang w:val="sr-Cyrl-CS"/>
        </w:rPr>
      </w:pPr>
    </w:p>
    <w:p w:rsidR="00AD24A0" w:rsidRPr="008566BF" w:rsidRDefault="00AD24A0" w:rsidP="00AD24A0">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AD24A0" w:rsidRPr="008566BF" w:rsidRDefault="00AD24A0" w:rsidP="00AD24A0">
      <w:pPr>
        <w:shd w:val="clear" w:color="auto" w:fill="C6D9F1"/>
        <w:jc w:val="center"/>
        <w:rPr>
          <w:rFonts w:ascii="Arial" w:hAnsi="Arial" w:cs="Arial"/>
          <w:b/>
          <w:bCs/>
          <w:i/>
          <w:iCs/>
          <w:sz w:val="28"/>
          <w:szCs w:val="28"/>
          <w:lang w:val="ru-RU"/>
        </w:rPr>
      </w:pPr>
    </w:p>
    <w:p w:rsidR="00AD24A0" w:rsidRDefault="00AD24A0" w:rsidP="00AD24A0">
      <w:pPr>
        <w:jc w:val="both"/>
        <w:rPr>
          <w:rFonts w:ascii="Arial" w:hAnsi="Arial" w:cs="Arial"/>
          <w:b/>
          <w:bCs/>
          <w:i/>
          <w:iCs/>
          <w:sz w:val="28"/>
          <w:szCs w:val="28"/>
          <w:lang w:val="ru-RU"/>
        </w:rPr>
      </w:pPr>
    </w:p>
    <w:p w:rsidR="00BC4C22" w:rsidRPr="008566BF" w:rsidRDefault="00BC4C22" w:rsidP="00AD24A0">
      <w:pPr>
        <w:jc w:val="both"/>
        <w:rPr>
          <w:rFonts w:ascii="Arial" w:hAnsi="Arial" w:cs="Arial"/>
          <w:b/>
          <w:bCs/>
          <w:i/>
          <w:iCs/>
          <w:sz w:val="28"/>
          <w:szCs w:val="28"/>
          <w:lang w:val="ru-RU"/>
        </w:rPr>
      </w:pPr>
    </w:p>
    <w:p w:rsidR="00AD24A0" w:rsidRPr="00BC4C22" w:rsidRDefault="00AD24A0" w:rsidP="00FE27EF">
      <w:pPr>
        <w:numPr>
          <w:ilvl w:val="0"/>
          <w:numId w:val="10"/>
        </w:numPr>
        <w:ind w:left="270" w:hanging="270"/>
        <w:jc w:val="both"/>
        <w:rPr>
          <w:rFonts w:ascii="Arial" w:hAnsi="Arial" w:cs="Arial"/>
          <w:b/>
          <w:bCs/>
        </w:rPr>
      </w:pPr>
      <w:r>
        <w:rPr>
          <w:rFonts w:ascii="Arial" w:hAnsi="Arial" w:cs="Arial"/>
          <w:b/>
          <w:bCs/>
        </w:rPr>
        <w:t>Предмет јавне набавке</w:t>
      </w:r>
    </w:p>
    <w:p w:rsidR="00AD24A0" w:rsidRPr="00F44981" w:rsidRDefault="00AD24A0" w:rsidP="00BC4C22">
      <w:pPr>
        <w:jc w:val="both"/>
        <w:rPr>
          <w:rFonts w:ascii="Arial" w:hAnsi="Arial" w:cs="Arial"/>
          <w:b/>
          <w:lang w:val="sr-Cyrl-CS"/>
        </w:rPr>
      </w:pPr>
      <w:r w:rsidRPr="008566BF">
        <w:rPr>
          <w:rFonts w:ascii="Arial" w:hAnsi="Arial" w:cs="Arial"/>
          <w:lang w:val="ru-RU"/>
        </w:rPr>
        <w:t>Предмет јавне набавке ЈН</w:t>
      </w:r>
      <w:r>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FA2BD3">
        <w:rPr>
          <w:rFonts w:ascii="Arial" w:hAnsi="Arial" w:cs="Arial"/>
          <w:lang w:val="ru-RU"/>
        </w:rPr>
        <w:t>14/17</w:t>
      </w:r>
      <w:r>
        <w:rPr>
          <w:rFonts w:ascii="Arial" w:hAnsi="Arial" w:cs="Arial"/>
          <w:lang w:val="ru-RU"/>
        </w:rPr>
        <w:t>,</w:t>
      </w:r>
      <w:r w:rsidRPr="00E17AC8">
        <w:rPr>
          <w:rFonts w:ascii="Arial" w:hAnsi="Arial" w:cs="Arial"/>
          <w:lang w:val="ru-RU"/>
        </w:rPr>
        <w:t xml:space="preserve"> </w:t>
      </w:r>
      <w:r>
        <w:rPr>
          <w:rFonts w:ascii="Arial" w:hAnsi="Arial" w:cs="Arial"/>
          <w:lang w:val="ru-RU"/>
        </w:rPr>
        <w:t xml:space="preserve">наведене у Плану јавних набавки под бројем </w:t>
      </w:r>
      <w:r w:rsidR="00FA2BD3">
        <w:rPr>
          <w:rFonts w:ascii="Arial" w:hAnsi="Arial" w:cs="Arial"/>
          <w:lang w:val="ru-RU"/>
        </w:rPr>
        <w:t>1.2.6/17</w:t>
      </w:r>
      <w:r>
        <w:rPr>
          <w:rFonts w:ascii="Arial" w:hAnsi="Arial" w:cs="Arial"/>
          <w:lang w:val="ru-RU"/>
        </w:rPr>
        <w:t xml:space="preserve"> </w:t>
      </w:r>
      <w:r w:rsidR="00BC4C22">
        <w:rPr>
          <w:rFonts w:ascii="Arial" w:hAnsi="Arial" w:cs="Arial"/>
          <w:lang w:val="ru-RU"/>
        </w:rPr>
        <w:t xml:space="preserve">јесу </w:t>
      </w:r>
      <w:r w:rsidR="00D57ECD">
        <w:rPr>
          <w:rFonts w:ascii="Arial" w:hAnsi="Arial" w:cs="Arial"/>
          <w:b/>
          <w:bCs/>
        </w:rPr>
        <w:t>Услуге стручног надзора над извођењем радова на одржавању путева и улица на територији општине Баточина, поновљени поступак</w:t>
      </w:r>
      <w:r w:rsidR="00BC4C22">
        <w:rPr>
          <w:rFonts w:ascii="Arial" w:hAnsi="Arial" w:cs="Arial"/>
          <w:bCs/>
        </w:rPr>
        <w:t xml:space="preserve">, ОРН: </w:t>
      </w:r>
      <w:r w:rsidR="00BC4C22">
        <w:rPr>
          <w:rFonts w:ascii="Arial" w:hAnsi="Arial" w:cs="Arial"/>
          <w:bCs/>
          <w:lang w:val="sr-Cyrl-CS"/>
        </w:rPr>
        <w:t>71520000 – Услуге грађевинског надзора</w:t>
      </w:r>
      <w:r>
        <w:rPr>
          <w:rFonts w:ascii="Arial" w:hAnsi="Arial" w:cs="Arial"/>
        </w:rPr>
        <w:t>.</w:t>
      </w:r>
    </w:p>
    <w:p w:rsidR="00AD24A0" w:rsidRPr="008566BF" w:rsidRDefault="00AD24A0" w:rsidP="00BC4C22">
      <w:pPr>
        <w:ind w:left="270" w:hanging="270"/>
        <w:jc w:val="both"/>
        <w:rPr>
          <w:rFonts w:ascii="Arial" w:hAnsi="Arial" w:cs="Arial"/>
          <w:lang w:val="ru-RU"/>
        </w:rPr>
      </w:pPr>
    </w:p>
    <w:p w:rsidR="00AD24A0" w:rsidRPr="00670C3D" w:rsidRDefault="00AD24A0" w:rsidP="00FE27EF">
      <w:pPr>
        <w:numPr>
          <w:ilvl w:val="0"/>
          <w:numId w:val="10"/>
        </w:numPr>
        <w:ind w:left="270" w:hanging="270"/>
        <w:jc w:val="both"/>
        <w:rPr>
          <w:rFonts w:ascii="Arial" w:hAnsi="Arial" w:cs="Arial"/>
        </w:rPr>
      </w:pPr>
      <w:r>
        <w:rPr>
          <w:rFonts w:ascii="Arial" w:hAnsi="Arial" w:cs="Arial"/>
          <w:b/>
          <w:bCs/>
          <w:lang w:val="sr-Cyrl-CS"/>
        </w:rPr>
        <w:t>Партије</w:t>
      </w:r>
    </w:p>
    <w:p w:rsidR="00AD24A0" w:rsidRPr="008566BF" w:rsidRDefault="00AD24A0" w:rsidP="00BC4C22">
      <w:pPr>
        <w:pStyle w:val="Caption"/>
        <w:ind w:left="270" w:hanging="270"/>
        <w:rPr>
          <w:rFonts w:ascii="Arial" w:hAnsi="Arial" w:cs="Arial"/>
          <w:i w:val="0"/>
          <w:lang w:val="ru-RU"/>
        </w:rPr>
      </w:pPr>
      <w:r w:rsidRPr="008566BF">
        <w:rPr>
          <w:rFonts w:ascii="Arial" w:hAnsi="Arial" w:cs="Arial"/>
          <w:i w:val="0"/>
          <w:lang w:val="ru-RU"/>
        </w:rPr>
        <w:t>Набавка није обликована по партијама.</w:t>
      </w:r>
    </w:p>
    <w:p w:rsidR="005520AD" w:rsidRDefault="005520AD" w:rsidP="005520AD">
      <w:pPr>
        <w:jc w:val="both"/>
        <w:rPr>
          <w:rFonts w:ascii="Arial" w:hAnsi="Arial" w:cs="Arial"/>
          <w:i/>
          <w:iCs/>
          <w:lang w:val="sr-Cyrl-CS"/>
        </w:rPr>
      </w:pPr>
    </w:p>
    <w:p w:rsidR="005520AD" w:rsidRDefault="005520AD" w:rsidP="005520AD">
      <w:pPr>
        <w:jc w:val="both"/>
        <w:rPr>
          <w:rFonts w:ascii="Arial" w:hAnsi="Arial" w:cs="Arial"/>
          <w:i/>
          <w:iCs/>
        </w:rPr>
      </w:pPr>
    </w:p>
    <w:p w:rsidR="00EF4198" w:rsidRDefault="00EF4198" w:rsidP="005520AD">
      <w:pPr>
        <w:jc w:val="both"/>
        <w:rPr>
          <w:rFonts w:ascii="Arial" w:hAnsi="Arial" w:cs="Arial"/>
          <w:i/>
          <w:iCs/>
        </w:rPr>
      </w:pPr>
    </w:p>
    <w:p w:rsidR="005520AD" w:rsidRPr="002B5B9B" w:rsidRDefault="005520AD" w:rsidP="005520AD">
      <w:pPr>
        <w:jc w:val="both"/>
        <w:rPr>
          <w:rFonts w:ascii="Arial" w:hAnsi="Arial" w:cs="Arial"/>
          <w:i/>
          <w:iCs/>
          <w:lang w:val="sr-Cyrl-CS"/>
        </w:rPr>
      </w:pPr>
    </w:p>
    <w:p w:rsidR="005520AD" w:rsidRPr="0054398B" w:rsidRDefault="005520AD" w:rsidP="005520AD">
      <w:pPr>
        <w:shd w:val="clear" w:color="auto" w:fill="C6D9F1"/>
        <w:jc w:val="center"/>
        <w:rPr>
          <w:rFonts w:ascii="Arial" w:hAnsi="Arial" w:cs="Arial"/>
          <w:b/>
          <w:bCs/>
          <w:i/>
          <w:iCs/>
          <w:lang w:val="ru-RU"/>
        </w:rPr>
      </w:pPr>
      <w:proofErr w:type="gramStart"/>
      <w:r>
        <w:rPr>
          <w:rFonts w:ascii="Arial" w:hAnsi="Arial" w:cs="Arial"/>
          <w:b/>
          <w:bCs/>
          <w:i/>
          <w:iCs/>
          <w:sz w:val="28"/>
          <w:szCs w:val="28"/>
        </w:rPr>
        <w:t>III  ВРСТА</w:t>
      </w:r>
      <w:proofErr w:type="gramEnd"/>
      <w:r>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520AD" w:rsidRDefault="005520AD" w:rsidP="005520AD">
      <w:pPr>
        <w:shd w:val="clear" w:color="auto" w:fill="C6D9F1"/>
        <w:jc w:val="center"/>
        <w:rPr>
          <w:rFonts w:ascii="Arial" w:hAnsi="Arial" w:cs="Arial"/>
          <w:b/>
          <w:bCs/>
          <w:i/>
          <w:iCs/>
        </w:rPr>
      </w:pPr>
    </w:p>
    <w:p w:rsidR="005520AD" w:rsidRDefault="005520AD" w:rsidP="005520AD">
      <w:pPr>
        <w:rPr>
          <w:rFonts w:ascii="Arial" w:hAnsi="Arial" w:cs="Arial"/>
          <w:b/>
          <w:bCs/>
          <w:i/>
          <w:iCs/>
        </w:rPr>
      </w:pPr>
    </w:p>
    <w:p w:rsidR="005520AD" w:rsidRPr="00FB50B1" w:rsidRDefault="005520AD" w:rsidP="005520AD">
      <w:pPr>
        <w:suppressAutoHyphens w:val="0"/>
        <w:spacing w:line="240" w:lineRule="auto"/>
        <w:ind w:firstLine="708"/>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124/2012</w:t>
      </w:r>
      <w:r>
        <w:rPr>
          <w:rFonts w:ascii="Arial" w:hAnsi="Arial" w:cs="Arial"/>
        </w:rPr>
        <w:t xml:space="preserve">, </w:t>
      </w:r>
      <w:r>
        <w:rPr>
          <w:rFonts w:ascii="Arial" w:eastAsia="TimesNewRomanPSMT" w:hAnsi="Arial" w:cs="Arial"/>
          <w:lang w:val="sr-Cyrl-CS"/>
        </w:rPr>
        <w:t>14/2015 и 68/2015</w:t>
      </w:r>
      <w:r w:rsidRPr="00FB50B1">
        <w:rPr>
          <w:rFonts w:ascii="Arial" w:hAnsi="Arial" w:cs="Arial"/>
          <w:lang w:val="sr-Cyrl-CS"/>
        </w:rPr>
        <w:t>),</w:t>
      </w:r>
      <w:r>
        <w:rPr>
          <w:rFonts w:ascii="Arial" w:hAnsi="Arial" w:cs="Arial"/>
          <w:lang w:val="sr-Cyrl-CS"/>
        </w:rPr>
        <w:t xml:space="preserve"> </w:t>
      </w:r>
      <w:r w:rsidRPr="00FB50B1">
        <w:rPr>
          <w:rFonts w:ascii="Arial" w:hAnsi="Arial" w:cs="Arial"/>
          <w:lang w:val="sr-Cyrl-CS"/>
        </w:rPr>
        <w:t>Законом о јавним путевима (''Сл. гласник РС'', б</w:t>
      </w:r>
      <w:r>
        <w:rPr>
          <w:rFonts w:ascii="Arial" w:hAnsi="Arial" w:cs="Arial"/>
          <w:lang w:val="sr-Cyrl-CS"/>
        </w:rPr>
        <w:t>р. 101/05, 123/2007, 101/2011,</w:t>
      </w:r>
      <w:r w:rsidRPr="00FB50B1">
        <w:rPr>
          <w:rFonts w:ascii="Arial" w:hAnsi="Arial" w:cs="Arial"/>
          <w:lang w:val="sr-Cyrl-CS"/>
        </w:rPr>
        <w:t>93/2012</w:t>
      </w:r>
      <w:r>
        <w:rPr>
          <w:rFonts w:ascii="Arial" w:hAnsi="Arial" w:cs="Arial"/>
          <w:lang w:val="sr-Cyrl-CS"/>
        </w:rPr>
        <w:t xml:space="preserve"> 104/2013</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5520AD" w:rsidRDefault="005520AD" w:rsidP="000570ED">
      <w:pPr>
        <w:ind w:firstLine="708"/>
        <w:jc w:val="both"/>
        <w:rPr>
          <w:rFonts w:ascii="Arial" w:hAnsi="Arial" w:cs="Arial"/>
          <w:lang w:val="sr-Cyrl-CS"/>
        </w:rPr>
      </w:pPr>
      <w:r w:rsidRPr="0054398B">
        <w:rPr>
          <w:rFonts w:ascii="Arial" w:hAnsi="Arial" w:cs="Arial"/>
          <w:lang w:val="sr-Cyrl-CS"/>
        </w:rPr>
        <w:t xml:space="preserve">Предмет јавне набавке је сукцесивно вршење услуга стручног надзора у складу са потребама наручиоца за време важења уговора о јавној набавци. Пружање услуга вршиће се на основу писменог захтева наручиоца. </w:t>
      </w:r>
    </w:p>
    <w:p w:rsidR="005520AD" w:rsidRPr="0054398B" w:rsidRDefault="005520AD" w:rsidP="000570ED">
      <w:pPr>
        <w:ind w:firstLine="708"/>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5520AD" w:rsidRPr="00B91075" w:rsidRDefault="005520AD" w:rsidP="005520AD">
      <w:pPr>
        <w:jc w:val="both"/>
        <w:rPr>
          <w:rFonts w:ascii="Arial" w:hAnsi="Arial" w:cs="Arial"/>
          <w:lang w:val="sr-Cyrl-CS"/>
        </w:rPr>
      </w:pPr>
    </w:p>
    <w:p w:rsidR="005520AD" w:rsidRDefault="005520AD" w:rsidP="005520AD">
      <w:pPr>
        <w:pStyle w:val="ListParagraph"/>
        <w:ind w:left="360"/>
        <w:jc w:val="both"/>
        <w:rPr>
          <w:rFonts w:ascii="Arial" w:hAnsi="Arial" w:cs="Arial"/>
          <w:lang w:val="sr-Cyrl-CS"/>
        </w:rPr>
      </w:pPr>
      <w:r>
        <w:rPr>
          <w:rFonts w:ascii="Arial" w:hAnsi="Arial" w:cs="Arial"/>
          <w:lang w:val="sr-Cyrl-CS"/>
        </w:rPr>
        <w:t>Стручни надзор обухвата: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Контролу да ли се грађење врши према </w:t>
      </w:r>
      <w:r w:rsidR="00DC3EB4">
        <w:rPr>
          <w:rFonts w:ascii="Arial" w:hAnsi="Arial" w:cs="Arial"/>
          <w:lang w:val="sr-Cyrl-CS"/>
        </w:rPr>
        <w:t>одговарајућем</w:t>
      </w:r>
      <w:r>
        <w:rPr>
          <w:rFonts w:ascii="Arial" w:hAnsi="Arial" w:cs="Arial"/>
          <w:lang w:val="sr-Cyrl-CS"/>
        </w:rPr>
        <w:t xml:space="preserve"> решењу </w:t>
      </w:r>
      <w:r w:rsidR="00DC3EB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Pr>
          <w:rFonts w:ascii="Arial" w:hAnsi="Arial" w:cs="Arial"/>
          <w:lang w:val="sr-Cyrl-CS"/>
        </w:rPr>
        <w:t xml:space="preserve">, као и благовремено предузимање мера у случају одступања извођења радова од </w:t>
      </w:r>
      <w:r w:rsidR="00DC3EB4">
        <w:rPr>
          <w:rFonts w:ascii="Arial" w:hAnsi="Arial" w:cs="Arial"/>
          <w:lang w:val="sr-Cyrl-CS"/>
        </w:rPr>
        <w:t>пројектно-техничке документације</w:t>
      </w:r>
      <w:r>
        <w:rPr>
          <w:rFonts w:ascii="Arial" w:hAnsi="Arial" w:cs="Arial"/>
          <w:lang w:val="sr-Cyrl-CS"/>
        </w:rPr>
        <w:t>;</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 xml:space="preserve">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w:t>
      </w:r>
      <w:r>
        <w:rPr>
          <w:rFonts w:ascii="Arial" w:hAnsi="Arial" w:cs="Arial"/>
          <w:lang w:val="sr-Cyrl-CS"/>
        </w:rPr>
        <w:lastRenderedPageBreak/>
        <w:t>услова градње објекта (промена врсте тла или других параметара утврђених геомеханичким елаборатом и друго);</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Pr>
          <w:rFonts w:ascii="Arial" w:hAnsi="Arial" w:cs="Arial"/>
          <w:lang w:val="sr-Cyrl-CS"/>
        </w:rPr>
        <w:t>ова при избору детаља технолошки</w:t>
      </w:r>
      <w:r>
        <w:rPr>
          <w:rFonts w:ascii="Arial" w:hAnsi="Arial" w:cs="Arial"/>
          <w:lang w:val="sr-Cyrl-CS"/>
        </w:rPr>
        <w:t>х и организационих решења за извођење радова;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извођачем радова и пројектантом у припреми пројекта изведеног објекта;</w:t>
      </w:r>
    </w:p>
    <w:p w:rsidR="005520AD" w:rsidRPr="00B91075" w:rsidRDefault="005520AD" w:rsidP="00FE27EF">
      <w:pPr>
        <w:pStyle w:val="ListParagraph"/>
        <w:numPr>
          <w:ilvl w:val="0"/>
          <w:numId w:val="4"/>
        </w:numPr>
        <w:tabs>
          <w:tab w:val="left" w:pos="1350"/>
        </w:tabs>
        <w:ind w:left="360"/>
        <w:jc w:val="both"/>
        <w:rPr>
          <w:rFonts w:ascii="Arial" w:eastAsia="Times New Roman" w:hAnsi="Arial" w:cs="Arial"/>
        </w:rPr>
      </w:pPr>
      <w:r w:rsidRPr="00B91075">
        <w:rPr>
          <w:rFonts w:ascii="Arial" w:eastAsia="Times New Roman" w:hAnsi="Arial" w:cs="Arial"/>
        </w:rPr>
        <w:t>Поред свих обавеза које произилазе и</w:t>
      </w:r>
      <w:r>
        <w:rPr>
          <w:rFonts w:ascii="Arial" w:eastAsia="Times New Roman" w:hAnsi="Arial" w:cs="Arial"/>
        </w:rPr>
        <w:t>з Закона о планирању и изградњи</w:t>
      </w:r>
      <w:r w:rsidRPr="00B91075">
        <w:rPr>
          <w:rFonts w:ascii="Arial" w:eastAsia="Times New Roman" w:hAnsi="Arial" w:cs="Arial"/>
        </w:rPr>
        <w:t>, Закона о јавним путевима као и правилима вршења стручног надзора, стручни надзор је дужан да координира са наручиоцем, односно техничком службом наручиоца.</w:t>
      </w:r>
    </w:p>
    <w:p w:rsidR="005520AD"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w:t>
      </w:r>
      <w:r w:rsidR="00901630">
        <w:rPr>
          <w:rFonts w:ascii="Arial" w:hAnsi="Arial" w:cs="Arial"/>
          <w:lang w:val="sr-Cyrl-CS"/>
        </w:rPr>
        <w:t>у</w:t>
      </w:r>
      <w:r>
        <w:rPr>
          <w:rFonts w:ascii="Arial" w:hAnsi="Arial" w:cs="Arial"/>
          <w:lang w:val="sr-Cyrl-CS"/>
        </w:rPr>
        <w:t>гих питања која се појаве у току грађења, односно извођења радова.</w:t>
      </w:r>
    </w:p>
    <w:p w:rsidR="005520AD" w:rsidRDefault="005520AD" w:rsidP="005520AD">
      <w:pPr>
        <w:jc w:val="both"/>
        <w:rPr>
          <w:rFonts w:ascii="Arial" w:hAnsi="Arial" w:cs="Arial"/>
          <w:lang w:val="sr-Cyrl-CS"/>
        </w:rPr>
      </w:pPr>
    </w:p>
    <w:p w:rsidR="005520AD" w:rsidRDefault="005520AD" w:rsidP="005520AD">
      <w:pPr>
        <w:jc w:val="both"/>
        <w:rPr>
          <w:rFonts w:ascii="Arial" w:hAnsi="Arial" w:cs="Arial"/>
          <w:lang w:val="sr-Cyrl-CS"/>
        </w:rPr>
      </w:pPr>
      <w:r>
        <w:rPr>
          <w:rFonts w:ascii="Arial" w:hAnsi="Arial" w:cs="Arial"/>
          <w:lang w:val="sr-Cyrl-CS"/>
        </w:rPr>
        <w:t>Услуге стручног надзора се уговарају</w:t>
      </w:r>
      <w:r>
        <w:rPr>
          <w:rFonts w:ascii="Arial" w:hAnsi="Arial" w:cs="Arial"/>
        </w:rPr>
        <w:t xml:space="preserve"> </w:t>
      </w:r>
      <w:r>
        <w:rPr>
          <w:rFonts w:ascii="Arial" w:hAnsi="Arial" w:cs="Arial"/>
          <w:lang w:val="sr-Cyrl-CS"/>
        </w:rPr>
        <w:t>за планиране радове и то:</w:t>
      </w:r>
    </w:p>
    <w:p w:rsidR="003D267C" w:rsidRPr="003D267C" w:rsidRDefault="003D267C" w:rsidP="00FE27EF">
      <w:pPr>
        <w:pStyle w:val="ListParagraph"/>
        <w:numPr>
          <w:ilvl w:val="0"/>
          <w:numId w:val="5"/>
        </w:numPr>
        <w:jc w:val="both"/>
        <w:rPr>
          <w:rFonts w:ascii="Arial" w:hAnsi="Arial" w:cs="Arial"/>
          <w:lang w:val="sr-Cyrl-CS"/>
        </w:rPr>
      </w:pPr>
      <w:r w:rsidRPr="003D267C">
        <w:rPr>
          <w:rFonts w:ascii="Arial" w:hAnsi="Arial" w:cs="Arial"/>
          <w:lang w:val="sr-Cyrl-CS"/>
        </w:rPr>
        <w:t xml:space="preserve">Радови на </w:t>
      </w:r>
      <w:r w:rsidR="00320B4A">
        <w:rPr>
          <w:rFonts w:ascii="Arial" w:hAnsi="Arial" w:cs="Arial"/>
          <w:lang w:val="sr-Cyrl-CS"/>
        </w:rPr>
        <w:t>крпљењу ударних рупа на територији општине Баточина</w:t>
      </w:r>
      <w:r w:rsidRPr="003D267C">
        <w:rPr>
          <w:rFonts w:ascii="Arial" w:hAnsi="Arial" w:cs="Arial"/>
          <w:lang w:val="sr-Cyrl-CS"/>
        </w:rPr>
        <w:t xml:space="preserve">, процењене вредности од </w:t>
      </w:r>
      <w:r w:rsidR="00320B4A">
        <w:rPr>
          <w:rFonts w:ascii="Arial" w:hAnsi="Arial" w:cs="Arial"/>
          <w:lang w:val="sr-Cyrl-CS"/>
        </w:rPr>
        <w:t>1.875</w:t>
      </w:r>
      <w:r>
        <w:rPr>
          <w:rFonts w:ascii="Arial" w:hAnsi="Arial" w:cs="Arial"/>
          <w:lang w:val="sr-Cyrl-CS"/>
        </w:rPr>
        <w:t>.000,00 динара без пдв-а,</w:t>
      </w:r>
    </w:p>
    <w:p w:rsidR="005520AD" w:rsidRPr="00320B4A" w:rsidRDefault="00320B4A" w:rsidP="00320B4A">
      <w:pPr>
        <w:pStyle w:val="ListParagraph"/>
        <w:numPr>
          <w:ilvl w:val="0"/>
          <w:numId w:val="5"/>
        </w:numPr>
        <w:jc w:val="both"/>
        <w:rPr>
          <w:rFonts w:ascii="Arial" w:hAnsi="Arial" w:cs="Arial"/>
          <w:lang w:val="sr-Cyrl-CS"/>
        </w:rPr>
      </w:pPr>
      <w:r w:rsidRPr="00320B4A">
        <w:rPr>
          <w:rFonts w:ascii="Arial" w:hAnsi="Arial" w:cs="Arial"/>
          <w:lang w:val="sr-Cyrl-CS"/>
        </w:rPr>
        <w:t>Радови на постављању вертикалне и обележавању хорозонталне сигнализације</w:t>
      </w:r>
      <w:r w:rsidR="005520AD" w:rsidRPr="00320B4A">
        <w:rPr>
          <w:rFonts w:ascii="Arial" w:hAnsi="Arial" w:cs="Arial"/>
          <w:lang w:val="sr-Cyrl-CS"/>
        </w:rPr>
        <w:t xml:space="preserve">, процењене вредности од </w:t>
      </w:r>
      <w:r>
        <w:rPr>
          <w:rFonts w:ascii="Arial" w:hAnsi="Arial" w:cs="Arial"/>
          <w:lang w:val="sr-Cyrl-CS"/>
        </w:rPr>
        <w:t>500</w:t>
      </w:r>
      <w:r w:rsidR="005520AD" w:rsidRPr="00320B4A">
        <w:rPr>
          <w:rFonts w:ascii="Arial" w:hAnsi="Arial" w:cs="Arial"/>
          <w:lang w:val="sr-Cyrl-CS"/>
        </w:rPr>
        <w:t>.</w:t>
      </w:r>
      <w:r>
        <w:rPr>
          <w:rFonts w:ascii="Arial" w:hAnsi="Arial" w:cs="Arial"/>
          <w:lang w:val="sr-Cyrl-CS"/>
        </w:rPr>
        <w:t>000,00</w:t>
      </w:r>
      <w:r w:rsidR="003D267C" w:rsidRPr="00320B4A">
        <w:rPr>
          <w:rFonts w:ascii="Arial" w:hAnsi="Arial" w:cs="Arial"/>
          <w:lang w:val="sr-Cyrl-CS"/>
        </w:rPr>
        <w:t xml:space="preserve"> динара без пдв-а</w:t>
      </w:r>
      <w:r w:rsidR="00D02997" w:rsidRPr="00320B4A">
        <w:rPr>
          <w:rFonts w:ascii="Arial" w:hAnsi="Arial" w:cs="Arial"/>
          <w:lang w:val="sr-Cyrl-CS"/>
        </w:rPr>
        <w:t>.</w:t>
      </w:r>
    </w:p>
    <w:p w:rsidR="00D02997" w:rsidRDefault="00D02997" w:rsidP="00D02997">
      <w:pPr>
        <w:pStyle w:val="ListParagraph"/>
        <w:jc w:val="both"/>
        <w:rPr>
          <w:rFonts w:ascii="Arial" w:hAnsi="Arial" w:cs="Arial"/>
          <w:lang w:val="sr-Cyrl-CS"/>
        </w:rPr>
      </w:pPr>
    </w:p>
    <w:p w:rsidR="005520AD" w:rsidRDefault="005520AD" w:rsidP="00D02997">
      <w:pPr>
        <w:pStyle w:val="ListParagraph"/>
        <w:tabs>
          <w:tab w:val="left" w:pos="90"/>
        </w:tabs>
        <w:ind w:left="0"/>
        <w:jc w:val="both"/>
        <w:rPr>
          <w:rFonts w:ascii="Arial" w:hAnsi="Arial" w:cs="Arial"/>
          <w:lang w:val="sr-Cyrl-CS"/>
        </w:rPr>
      </w:pPr>
      <w:r>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B91075" w:rsidRDefault="005520AD" w:rsidP="00D02997">
      <w:pPr>
        <w:pStyle w:val="ListParagraph"/>
        <w:tabs>
          <w:tab w:val="left" w:pos="90"/>
        </w:tabs>
        <w:ind w:left="0"/>
        <w:jc w:val="both"/>
        <w:rPr>
          <w:rFonts w:ascii="Arial" w:hAnsi="Arial" w:cs="Arial"/>
          <w:lang w:val="sr-Cyrl-CS"/>
        </w:rPr>
      </w:pP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Понуђач је дужан да започне са извршењем сваке појединачне услуге стручног надзора у року који одреди наручилац, тј од дана увођења извођача у посао.</w:t>
      </w:r>
    </w:p>
    <w:p w:rsidR="005520AD" w:rsidRPr="00063A21" w:rsidRDefault="005520AD" w:rsidP="00D02997">
      <w:pPr>
        <w:pStyle w:val="ListParagraph"/>
        <w:tabs>
          <w:tab w:val="left" w:pos="9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5520AD" w:rsidRPr="00063A21" w:rsidRDefault="005520AD" w:rsidP="00D02997">
      <w:pPr>
        <w:tabs>
          <w:tab w:val="left" w:pos="90"/>
        </w:tabs>
        <w:jc w:val="both"/>
        <w:rPr>
          <w:rFonts w:ascii="Arial" w:eastAsia="Times New Roman" w:hAnsi="Arial" w:cs="Arial"/>
          <w:lang w:val="sr-Cyrl-CS"/>
        </w:rPr>
      </w:pPr>
      <w:r w:rsidRPr="00B91075">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B91075" w:rsidRDefault="005520AD" w:rsidP="00D02997">
      <w:pPr>
        <w:tabs>
          <w:tab w:val="left" w:pos="90"/>
        </w:tabs>
        <w:jc w:val="both"/>
        <w:rPr>
          <w:rFonts w:ascii="Arial" w:hAnsi="Arial" w:cs="Arial"/>
        </w:rPr>
      </w:pPr>
      <w:proofErr w:type="gramStart"/>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roofErr w:type="gramEnd"/>
    </w:p>
    <w:p w:rsidR="005520AD" w:rsidRDefault="005520AD" w:rsidP="005520AD">
      <w:pPr>
        <w:jc w:val="both"/>
        <w:rPr>
          <w:rFonts w:ascii="Arial" w:hAnsi="Arial" w:cs="Arial"/>
          <w:lang w:val="sr-Cyrl-CS"/>
        </w:rPr>
      </w:pPr>
    </w:p>
    <w:p w:rsidR="001953B1" w:rsidRDefault="001953B1" w:rsidP="005520AD">
      <w:pPr>
        <w:jc w:val="both"/>
        <w:rPr>
          <w:rFonts w:ascii="Arial" w:hAnsi="Arial" w:cs="Arial"/>
          <w:lang w:val="sr-Cyrl-CS"/>
        </w:rPr>
      </w:pPr>
    </w:p>
    <w:p w:rsidR="00D02997" w:rsidRDefault="00D02997" w:rsidP="005520AD">
      <w:pPr>
        <w:jc w:val="both"/>
        <w:rPr>
          <w:rFonts w:ascii="Arial" w:hAnsi="Arial" w:cs="Arial"/>
          <w:lang w:val="sr-Cyrl-CS"/>
        </w:rPr>
      </w:pPr>
    </w:p>
    <w:p w:rsidR="00D02997" w:rsidRPr="00C701A6" w:rsidRDefault="00D02997" w:rsidP="005520AD">
      <w:pPr>
        <w:jc w:val="both"/>
        <w:rPr>
          <w:rFonts w:ascii="Arial" w:hAnsi="Arial" w:cs="Arial"/>
          <w:lang w:val="sr-Cyrl-CS"/>
        </w:rPr>
      </w:pPr>
    </w:p>
    <w:p w:rsidR="005520AD" w:rsidRPr="000C63D4" w:rsidRDefault="005520AD" w:rsidP="005520AD">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5520AD" w:rsidRPr="000C63D4" w:rsidRDefault="005520AD" w:rsidP="005520AD">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5520AD" w:rsidRDefault="005520AD" w:rsidP="005520AD">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1953B1" w:rsidRDefault="001953B1" w:rsidP="005520AD">
      <w:pPr>
        <w:jc w:val="both"/>
        <w:rPr>
          <w:rFonts w:ascii="Arial" w:eastAsia="TimesNewRomanPS-BoldMT" w:hAnsi="Arial" w:cs="Arial"/>
          <w:b/>
          <w:bCs/>
          <w:i/>
          <w:iCs/>
          <w:color w:val="002060"/>
          <w:lang w:val="sr-Cyrl-CS"/>
        </w:rPr>
      </w:pPr>
    </w:p>
    <w:p w:rsidR="00D02997" w:rsidRDefault="00D02997" w:rsidP="005520AD">
      <w:pPr>
        <w:jc w:val="both"/>
        <w:rPr>
          <w:rFonts w:ascii="Arial" w:eastAsia="TimesNewRomanPS-BoldMT" w:hAnsi="Arial" w:cs="Arial"/>
          <w:b/>
          <w:bCs/>
          <w:i/>
          <w:iCs/>
          <w:color w:val="002060"/>
          <w:lang w:val="sr-Cyrl-CS"/>
        </w:rPr>
      </w:pPr>
    </w:p>
    <w:p w:rsidR="00D02997" w:rsidRPr="00D02997" w:rsidRDefault="00D02997" w:rsidP="005520AD">
      <w:pPr>
        <w:jc w:val="both"/>
        <w:rPr>
          <w:rFonts w:ascii="Arial" w:eastAsia="TimesNewRomanPS-BoldMT" w:hAnsi="Arial" w:cs="Arial"/>
          <w:b/>
          <w:bCs/>
          <w:i/>
          <w:iCs/>
          <w:color w:val="002060"/>
          <w:lang w:val="sr-Cyrl-CS"/>
        </w:rPr>
      </w:pPr>
    </w:p>
    <w:p w:rsidR="005520AD" w:rsidRPr="00E504D8" w:rsidRDefault="005520AD" w:rsidP="005520AD">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5520AD" w:rsidRDefault="005520AD" w:rsidP="005520AD">
      <w:pPr>
        <w:rPr>
          <w:rFonts w:cs="TimesNewRomanPSMT"/>
          <w:iCs/>
          <w:lang w:val="ru-RU"/>
        </w:rPr>
      </w:pPr>
    </w:p>
    <w:p w:rsidR="005520AD" w:rsidRPr="00E504D8" w:rsidRDefault="005520AD" w:rsidP="005520AD">
      <w:pPr>
        <w:jc w:val="both"/>
        <w:rPr>
          <w:rFonts w:ascii="Arial" w:hAnsi="Arial" w:cs="Arial"/>
          <w:iCs/>
          <w:sz w:val="18"/>
          <w:szCs w:val="18"/>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5520AD" w:rsidRPr="00A32B8C" w:rsidRDefault="005520AD" w:rsidP="005520AD">
      <w:pPr>
        <w:jc w:val="both"/>
        <w:rPr>
          <w:rFonts w:ascii="Arial" w:eastAsia="TimesNewRomanPS-BoldMT" w:hAnsi="Arial" w:cs="Arial"/>
          <w:b/>
          <w:bCs/>
          <w:i/>
          <w:iCs/>
          <w:color w:val="002060"/>
          <w:lang w:val="sr-Cyrl-CS"/>
        </w:rPr>
      </w:pPr>
    </w:p>
    <w:p w:rsidR="00A32B8C" w:rsidRPr="00A32B8C" w:rsidRDefault="00A32B8C" w:rsidP="00FE27EF">
      <w:pPr>
        <w:pStyle w:val="ListParagraph"/>
        <w:numPr>
          <w:ilvl w:val="0"/>
          <w:numId w:val="2"/>
        </w:numPr>
        <w:shd w:val="clear" w:color="auto" w:fill="C6D9F1"/>
        <w:jc w:val="center"/>
        <w:rPr>
          <w:rFonts w:ascii="Arial" w:hAnsi="Arial" w:cs="Arial"/>
          <w:b/>
          <w:bCs/>
          <w:i/>
          <w:iCs/>
          <w:sz w:val="28"/>
          <w:szCs w:val="28"/>
        </w:rPr>
      </w:pPr>
      <w:r w:rsidRPr="00A32B8C">
        <w:rPr>
          <w:rFonts w:ascii="Arial" w:hAnsi="Arial" w:cs="Arial"/>
          <w:b/>
          <w:bCs/>
          <w:i/>
          <w:iCs/>
          <w:sz w:val="28"/>
          <w:szCs w:val="28"/>
        </w:rPr>
        <w:t>V</w:t>
      </w:r>
      <w:r w:rsidRPr="00A32B8C">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A32B8C" w:rsidRDefault="00A32B8C" w:rsidP="00A32B8C">
      <w:pPr>
        <w:pStyle w:val="ListParagraph"/>
        <w:jc w:val="both"/>
        <w:rPr>
          <w:rFonts w:ascii="Arial" w:hAnsi="Arial" w:cs="Arial"/>
          <w:b/>
          <w:bCs/>
          <w:i/>
          <w:iCs/>
          <w:sz w:val="28"/>
          <w:szCs w:val="28"/>
          <w:lang w:val="ru-RU"/>
        </w:rPr>
      </w:pPr>
    </w:p>
    <w:p w:rsidR="00A32B8C" w:rsidRPr="00A32B8C" w:rsidRDefault="00A32B8C" w:rsidP="00A32B8C">
      <w:pPr>
        <w:pStyle w:val="ListParagraph"/>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t>ОБАВЕЗНИ УСЛОВИ</w:t>
      </w:r>
    </w:p>
    <w:p w:rsidR="00A32B8C" w:rsidRPr="00A32B8C" w:rsidRDefault="00A32B8C" w:rsidP="00A32B8C">
      <w:pPr>
        <w:pStyle w:val="ListParagraph"/>
        <w:rPr>
          <w:rFonts w:ascii="Arial" w:hAnsi="Arial" w:cs="Arial"/>
          <w:b/>
          <w:bCs/>
          <w:i/>
          <w:iCs/>
          <w:sz w:val="28"/>
          <w:szCs w:val="28"/>
        </w:rPr>
      </w:pPr>
    </w:p>
    <w:p w:rsidR="00A32B8C" w:rsidRDefault="00A32B8C" w:rsidP="00A32B8C">
      <w:pPr>
        <w:tabs>
          <w:tab w:val="left" w:pos="680"/>
        </w:tabs>
        <w:jc w:val="both"/>
      </w:pPr>
      <w:proofErr w:type="gramStart"/>
      <w:r w:rsidRPr="00A32B8C">
        <w:rPr>
          <w:rFonts w:ascii="Arial" w:hAnsi="Arial" w:cs="Arial"/>
          <w:iCs/>
        </w:rPr>
        <w:t xml:space="preserve">Право на учешће у поступку предметне јавне набавке има понуђач који испуњава </w:t>
      </w:r>
      <w:r w:rsidRPr="00A32B8C">
        <w:rPr>
          <w:rFonts w:ascii="Arial" w:hAnsi="Arial" w:cs="Arial"/>
          <w:b/>
          <w:iCs/>
        </w:rPr>
        <w:t>обавезне услове</w:t>
      </w:r>
      <w:r w:rsidRPr="00A32B8C">
        <w:rPr>
          <w:rFonts w:ascii="Arial" w:hAnsi="Arial" w:cs="Arial"/>
          <w:iCs/>
        </w:rPr>
        <w:t xml:space="preserve"> за учешће, дефинисане чланом 75.</w:t>
      </w:r>
      <w:proofErr w:type="gramEnd"/>
      <w:r w:rsidRPr="00A32B8C">
        <w:rPr>
          <w:rFonts w:ascii="Arial" w:hAnsi="Arial" w:cs="Arial"/>
          <w:iCs/>
        </w:rPr>
        <w:t xml:space="preserve"> ЗЈН, </w:t>
      </w:r>
      <w:r w:rsidRPr="00A32B8C">
        <w:rPr>
          <w:rFonts w:ascii="Arial" w:hAnsi="Arial" w:cs="Arial"/>
          <w:iCs/>
          <w:lang w:val="sr-Cyrl-CS"/>
        </w:rPr>
        <w:t>а и</w:t>
      </w:r>
      <w:r w:rsidRPr="00A32B8C">
        <w:rPr>
          <w:rFonts w:ascii="Arial" w:hAnsi="Arial" w:cs="Arial"/>
        </w:rPr>
        <w:t xml:space="preserve">спуњеност </w:t>
      </w:r>
      <w:r w:rsidRPr="00A32B8C">
        <w:rPr>
          <w:rFonts w:ascii="Arial" w:hAnsi="Arial" w:cs="Arial"/>
          <w:b/>
        </w:rPr>
        <w:t xml:space="preserve">обавезних </w:t>
      </w:r>
      <w:r w:rsidRPr="00A32B8C">
        <w:rPr>
          <w:rFonts w:ascii="Arial" w:hAnsi="Arial" w:cs="Arial"/>
          <w:b/>
          <w:lang w:val="sr-Cyrl-CS"/>
        </w:rPr>
        <w:t xml:space="preserve">услова </w:t>
      </w:r>
      <w:r w:rsidRPr="00A32B8C">
        <w:rPr>
          <w:rFonts w:ascii="Arial" w:hAnsi="Arial" w:cs="Arial"/>
        </w:rPr>
        <w:t xml:space="preserve">за учешће у поступку предметне јавне набавке, </w:t>
      </w:r>
      <w:r w:rsidRPr="00A32B8C">
        <w:rPr>
          <w:rFonts w:ascii="Arial" w:hAnsi="Arial" w:cs="Arial"/>
          <w:lang w:val="sr-Cyrl-CS"/>
        </w:rPr>
        <w:t xml:space="preserve">понуђач доказује на начин дефинисан у следећој табели, </w:t>
      </w:r>
      <w:r w:rsidRPr="00A32B8C">
        <w:rPr>
          <w:rFonts w:ascii="Arial" w:hAnsi="Arial" w:cs="Arial"/>
          <w:b/>
          <w:lang w:val="sr-Cyrl-CS"/>
        </w:rPr>
        <w:t>и то:</w:t>
      </w:r>
    </w:p>
    <w:p w:rsidR="00A32B8C" w:rsidRPr="00A32B8C" w:rsidRDefault="00A32B8C"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32B8C" w:rsidRPr="0016619D" w:rsidTr="00BD7632">
        <w:trPr>
          <w:trHeight w:val="548"/>
        </w:trPr>
        <w:tc>
          <w:tcPr>
            <w:tcW w:w="593" w:type="dxa"/>
            <w:shd w:val="clear" w:color="auto" w:fill="C6D9F1"/>
          </w:tcPr>
          <w:p w:rsidR="00A32B8C" w:rsidRPr="00271C78" w:rsidRDefault="00A32B8C" w:rsidP="00BD7632">
            <w:pPr>
              <w:suppressAutoHyphens w:val="0"/>
              <w:spacing w:line="240" w:lineRule="auto"/>
              <w:contextualSpacing/>
              <w:rPr>
                <w:rFonts w:ascii="Arial" w:hAnsi="Arial" w:cs="Arial"/>
                <w:color w:val="auto"/>
                <w:sz w:val="20"/>
                <w:szCs w:val="20"/>
                <w:lang w:val="sr-Cyrl-CS"/>
              </w:rPr>
            </w:pPr>
          </w:p>
          <w:p w:rsidR="00A32B8C" w:rsidRPr="00271C78" w:rsidRDefault="00A32B8C" w:rsidP="00BD7632">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A32B8C" w:rsidRPr="00332E80" w:rsidTr="00BD7632">
        <w:tc>
          <w:tcPr>
            <w:tcW w:w="593" w:type="dxa"/>
            <w:shd w:val="clear" w:color="auto" w:fill="auto"/>
          </w:tcPr>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p>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A32B8C" w:rsidRPr="00271C78" w:rsidRDefault="00A32B8C" w:rsidP="00BD7632">
            <w:pPr>
              <w:rPr>
                <w:rFonts w:ascii="Arial" w:hAnsi="Arial" w:cs="Arial"/>
                <w:iCs/>
                <w:lang w:val="sr-Cyrl-CS"/>
              </w:rPr>
            </w:pPr>
          </w:p>
          <w:p w:rsidR="00A32B8C" w:rsidRPr="00271C78" w:rsidRDefault="00A32B8C" w:rsidP="00BD7632">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и став 2. ЗЈН, дефинисане овом конкурсном документацијом</w:t>
            </w:r>
          </w:p>
          <w:p w:rsidR="00A32B8C" w:rsidRPr="00271C78" w:rsidRDefault="00A32B8C" w:rsidP="00BD7632">
            <w:pPr>
              <w:pStyle w:val="ListParagraph"/>
              <w:ind w:left="0"/>
              <w:rPr>
                <w:rFonts w:ascii="Arial" w:hAnsi="Arial" w:cs="Arial"/>
              </w:rPr>
            </w:pPr>
          </w:p>
          <w:p w:rsidR="00A32B8C" w:rsidRPr="00271C78" w:rsidRDefault="00A32B8C" w:rsidP="00BD7632">
            <w:pPr>
              <w:pStyle w:val="ListParagraph"/>
              <w:ind w:left="0"/>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A32B8C" w:rsidRPr="00C4340A" w:rsidRDefault="00A32B8C" w:rsidP="00BD7632">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A32B8C" w:rsidRPr="00C4340A" w:rsidRDefault="00A32B8C" w:rsidP="00BD7632">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A32B8C" w:rsidRPr="00271C78" w:rsidRDefault="00A32B8C" w:rsidP="00BD7632">
            <w:pPr>
              <w:rPr>
                <w:color w:val="FF0000"/>
              </w:rPr>
            </w:pPr>
          </w:p>
        </w:tc>
      </w:tr>
      <w:tr w:rsidR="00A32B8C" w:rsidRPr="00332E80" w:rsidTr="00BD7632">
        <w:tc>
          <w:tcPr>
            <w:tcW w:w="593" w:type="dxa"/>
            <w:shd w:val="clear" w:color="auto" w:fill="auto"/>
            <w:vAlign w:val="center"/>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A32B8C" w:rsidRPr="00C4340A" w:rsidRDefault="00A32B8C" w:rsidP="00BD7632">
            <w:pPr>
              <w:rPr>
                <w:rFonts w:ascii="Arial" w:hAnsi="Arial" w:cs="Arial"/>
                <w:i/>
                <w:iCs/>
                <w:color w:val="auto"/>
                <w:lang w:val="sr-Cyrl-CS"/>
              </w:rPr>
            </w:pPr>
            <w:r w:rsidRPr="00271C78">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w:t>
            </w:r>
            <w:proofErr w:type="gramStart"/>
            <w:r w:rsidRPr="00271C78">
              <w:rPr>
                <w:rFonts w:ascii="Arial" w:hAnsi="Arial" w:cs="Arial"/>
                <w:color w:val="auto"/>
              </w:rPr>
              <w:t>подношења</w:t>
            </w:r>
            <w:proofErr w:type="gramEnd"/>
            <w:r w:rsidRPr="00271C78">
              <w:rPr>
                <w:rFonts w:ascii="Arial" w:hAnsi="Arial" w:cs="Arial"/>
                <w:color w:val="auto"/>
              </w:rPr>
              <w:t xml:space="preserve"> понуде (</w:t>
            </w:r>
            <w:r w:rsidRPr="00271C78">
              <w:rPr>
                <w:rFonts w:ascii="Arial" w:hAnsi="Arial" w:cs="Arial"/>
                <w:i/>
                <w:iCs/>
                <w:color w:val="auto"/>
                <w:lang w:val="sr-Cyrl-CS"/>
              </w:rPr>
              <w:t>чл. 75. ст. 2. ЗЈН).</w:t>
            </w:r>
          </w:p>
        </w:tc>
        <w:tc>
          <w:tcPr>
            <w:tcW w:w="4526" w:type="dxa"/>
            <w:vMerge/>
            <w:shd w:val="clear" w:color="auto" w:fill="auto"/>
          </w:tcPr>
          <w:p w:rsidR="00A32B8C" w:rsidRPr="00271C78" w:rsidRDefault="00A32B8C" w:rsidP="00BD7632">
            <w:pPr>
              <w:rPr>
                <w:color w:val="FF0000"/>
              </w:rPr>
            </w:pPr>
          </w:p>
        </w:tc>
      </w:tr>
    </w:tbl>
    <w:p w:rsidR="00A32B8C" w:rsidRDefault="00A32B8C" w:rsidP="00A32B8C">
      <w:pPr>
        <w:tabs>
          <w:tab w:val="left" w:pos="680"/>
        </w:tabs>
        <w:ind w:left="360"/>
        <w:jc w:val="center"/>
        <w:rPr>
          <w:rFonts w:ascii="Arial" w:eastAsia="TimesNewRomanPSMT" w:hAnsi="Arial" w:cs="Arial"/>
          <w:bCs/>
          <w:color w:val="auto"/>
          <w:sz w:val="28"/>
          <w:szCs w:val="28"/>
          <w:lang w:val="sr-Cyrl-CS"/>
        </w:rPr>
      </w:pPr>
    </w:p>
    <w:p w:rsidR="00A32B8C" w:rsidRPr="00A32B8C" w:rsidRDefault="00A32B8C" w:rsidP="00A32B8C">
      <w:pPr>
        <w:tabs>
          <w:tab w:val="left" w:pos="680"/>
        </w:tabs>
        <w:ind w:left="360"/>
        <w:jc w:val="center"/>
        <w:rPr>
          <w:rFonts w:ascii="Arial" w:eastAsia="TimesNewRomanPSMT" w:hAnsi="Arial" w:cs="Arial"/>
          <w:bCs/>
          <w:color w:val="auto"/>
          <w:sz w:val="28"/>
          <w:szCs w:val="28"/>
          <w:lang w:val="sr-Cyrl-CS"/>
        </w:rPr>
      </w:pPr>
      <w:r w:rsidRPr="00A32B8C">
        <w:rPr>
          <w:rFonts w:ascii="Arial" w:eastAsia="TimesNewRomanPSMT" w:hAnsi="Arial" w:cs="Arial"/>
          <w:bCs/>
          <w:color w:val="auto"/>
          <w:sz w:val="28"/>
          <w:szCs w:val="28"/>
          <w:lang w:val="sr-Cyrl-CS"/>
        </w:rPr>
        <w:lastRenderedPageBreak/>
        <w:t>ДОДАТНИ УСЛОВИ</w:t>
      </w:r>
    </w:p>
    <w:p w:rsidR="00A32B8C" w:rsidRDefault="00A32B8C" w:rsidP="00A32B8C">
      <w:pPr>
        <w:pStyle w:val="ListParagraph"/>
        <w:tabs>
          <w:tab w:val="left" w:pos="680"/>
        </w:tabs>
        <w:rPr>
          <w:rFonts w:ascii="Arial" w:eastAsia="TimesNewRomanPSMT" w:hAnsi="Arial" w:cs="Arial"/>
          <w:b/>
          <w:bCs/>
          <w:color w:val="auto"/>
          <w:sz w:val="36"/>
          <w:szCs w:val="36"/>
          <w:lang w:val="sr-Cyrl-CS"/>
        </w:rPr>
      </w:pPr>
    </w:p>
    <w:p w:rsidR="00A32B8C" w:rsidRDefault="00A32B8C" w:rsidP="00A32B8C">
      <w:pPr>
        <w:pStyle w:val="ListParagraph"/>
        <w:tabs>
          <w:tab w:val="left" w:pos="27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A32B8C"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Р.бр.</w:t>
            </w:r>
          </w:p>
        </w:tc>
        <w:tc>
          <w:tcPr>
            <w:tcW w:w="4152"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133" w:type="dxa"/>
            <w:shd w:val="clear" w:color="auto" w:fill="C6D9F1"/>
          </w:tcPr>
          <w:p w:rsidR="00A32B8C" w:rsidRPr="00271C78"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A32B8C" w:rsidRPr="00271C78" w:rsidTr="00A32B8C">
        <w:trPr>
          <w:trHeight w:val="309"/>
        </w:trPr>
        <w:tc>
          <w:tcPr>
            <w:tcW w:w="700" w:type="dxa"/>
            <w:shd w:val="clear" w:color="auto" w:fill="C6D9F1"/>
          </w:tcPr>
          <w:p w:rsidR="00A32B8C" w:rsidRPr="00271C78" w:rsidRDefault="00A32B8C" w:rsidP="00BD7632">
            <w:pPr>
              <w:jc w:val="center"/>
              <w:rPr>
                <w:rFonts w:ascii="Arial" w:hAnsi="Arial" w:cs="Arial"/>
                <w:color w:val="auto"/>
                <w:lang w:val="sr-Cyrl-CS"/>
              </w:rPr>
            </w:pPr>
            <w:r w:rsidRPr="00271C78">
              <w:rPr>
                <w:rFonts w:ascii="Arial" w:hAnsi="Arial" w:cs="Arial"/>
                <w:color w:val="auto"/>
                <w:lang w:val="sr-Cyrl-CS"/>
              </w:rPr>
              <w:t>1.</w:t>
            </w:r>
          </w:p>
        </w:tc>
        <w:tc>
          <w:tcPr>
            <w:tcW w:w="4152" w:type="dxa"/>
            <w:shd w:val="clear" w:color="auto" w:fill="C6D9F1"/>
          </w:tcPr>
          <w:p w:rsidR="00A32B8C" w:rsidRPr="001F348D" w:rsidRDefault="00A32B8C" w:rsidP="00BD7632">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3538FD" w:rsidRDefault="00A32B8C" w:rsidP="00F65BE3">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hAnsi="Arial" w:cs="Arial"/>
                <w:lang w:val="sr-Cyrl-CS"/>
              </w:rPr>
              <w:t>К</w:t>
            </w:r>
            <w:r w:rsidRPr="0049192A">
              <w:rPr>
                <w:rFonts w:ascii="Arial" w:hAnsi="Arial" w:cs="Arial"/>
                <w:lang w:val="sr-Cyrl-CS"/>
              </w:rPr>
              <w:t>опија личне лиценце број 312 или 315 или 318</w:t>
            </w:r>
            <w:r w:rsidR="00DE7732">
              <w:rPr>
                <w:rFonts w:ascii="Arial" w:hAnsi="Arial" w:cs="Arial"/>
                <w:lang w:val="sr-Cyrl-CS"/>
              </w:rPr>
              <w:t xml:space="preserve"> или 410 или 412 или 415  или 418</w:t>
            </w:r>
            <w:r w:rsidR="00F65BE3">
              <w:rPr>
                <w:rFonts w:ascii="Arial" w:hAnsi="Arial" w:cs="Arial"/>
                <w:lang w:val="sr-Cyrl-CS"/>
              </w:rPr>
              <w:t xml:space="preserve"> и лиценце број 370 или </w:t>
            </w:r>
            <w:r w:rsidR="00F65BE3">
              <w:rPr>
                <w:rFonts w:ascii="Arial" w:hAnsi="Arial" w:cs="Arial"/>
                <w:iCs/>
                <w:lang w:val="sr-Cyrl-CS"/>
              </w:rPr>
              <w:t xml:space="preserve">470 или 770 или 870 и </w:t>
            </w:r>
            <w:r w:rsidRPr="0049192A">
              <w:rPr>
                <w:rFonts w:ascii="Arial" w:hAnsi="Arial" w:cs="Arial"/>
                <w:lang w:val="sr-Cyrl-CS"/>
              </w:rPr>
              <w:t xml:space="preserve">копија Потврде Инжењерске коморе Србије да је лиценца важећа, </w:t>
            </w:r>
            <w:r w:rsidRPr="0049192A">
              <w:rPr>
                <w:rFonts w:ascii="Arial" w:eastAsia="Times New Roman" w:hAnsi="Arial" w:cs="Arial"/>
                <w:color w:val="auto"/>
                <w:kern w:val="0"/>
                <w:lang w:eastAsia="en-US"/>
              </w:rPr>
              <w:t>заједно</w:t>
            </w:r>
            <w:r w:rsidR="000C0756">
              <w:rPr>
                <w:rFonts w:ascii="Arial" w:eastAsia="Times New Roman" w:hAnsi="Arial" w:cs="Arial"/>
                <w:color w:val="auto"/>
                <w:kern w:val="0"/>
                <w:lang w:eastAsia="en-US"/>
              </w:rPr>
              <w:t xml:space="preserve"> са доказом о радном односу ов</w:t>
            </w:r>
            <w:r w:rsidR="000C0756">
              <w:rPr>
                <w:rFonts w:ascii="Arial" w:eastAsia="Times New Roman" w:hAnsi="Arial" w:cs="Arial"/>
                <w:color w:val="auto"/>
                <w:kern w:val="0"/>
                <w:lang w:val="sr-Cyrl-CS" w:eastAsia="en-US"/>
              </w:rPr>
              <w:t>их</w:t>
            </w:r>
            <w:r w:rsidRPr="0049192A">
              <w:rPr>
                <w:rFonts w:ascii="Arial" w:eastAsia="Times New Roman" w:hAnsi="Arial" w:cs="Arial"/>
                <w:color w:val="auto"/>
                <w:kern w:val="0"/>
                <w:lang w:eastAsia="en-US"/>
              </w:rPr>
              <w:t xml:space="preserve"> лица (кумулативно уговор о раду и М образац) или доказ да ће лице</w:t>
            </w:r>
            <w:r w:rsidR="000C0756">
              <w:rPr>
                <w:rFonts w:ascii="Arial" w:eastAsia="Times New Roman" w:hAnsi="Arial" w:cs="Arial"/>
                <w:color w:val="auto"/>
                <w:kern w:val="0"/>
                <w:lang w:val="sr-Cyrl-CS" w:eastAsia="en-US"/>
              </w:rPr>
              <w:t>,</w:t>
            </w:r>
            <w:r w:rsidRPr="0049192A">
              <w:rPr>
                <w:rFonts w:ascii="Arial" w:eastAsia="Times New Roman" w:hAnsi="Arial" w:cs="Arial"/>
                <w:color w:val="auto"/>
                <w:kern w:val="0"/>
                <w:lang w:eastAsia="en-US"/>
              </w:rPr>
              <w:t xml:space="preserve">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о код понуђача</w:t>
            </w:r>
            <w:r w:rsidR="000C0756">
              <w:rPr>
                <w:rFonts w:ascii="Arial" w:eastAsia="Times New Roman" w:hAnsi="Arial" w:cs="Arial"/>
                <w:color w:val="auto"/>
                <w:kern w:val="0"/>
                <w:lang w:val="sr-Cyrl-CS" w:eastAsia="en-US"/>
              </w:rPr>
              <w:t>,</w:t>
            </w:r>
            <w:r w:rsidRPr="0049192A">
              <w:rPr>
                <w:rFonts w:ascii="Arial" w:eastAsia="Times New Roman" w:hAnsi="Arial" w:cs="Arial"/>
                <w:color w:val="auto"/>
                <w:kern w:val="0"/>
                <w:lang w:eastAsia="en-US"/>
              </w:rPr>
              <w:t xml:space="preserve">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A32B8C" w:rsidRPr="00271C78" w:rsidTr="00A32B8C">
        <w:trPr>
          <w:trHeight w:val="557"/>
        </w:trPr>
        <w:tc>
          <w:tcPr>
            <w:tcW w:w="700" w:type="dxa"/>
            <w:shd w:val="clear" w:color="auto" w:fill="auto"/>
          </w:tcPr>
          <w:p w:rsidR="00A32B8C" w:rsidRPr="00271C78"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DE7732" w:rsidRDefault="00DE7732" w:rsidP="00DE7732">
            <w:pPr>
              <w:snapToGrid w:val="0"/>
              <w:rPr>
                <w:rFonts w:ascii="Arial" w:hAnsi="Arial" w:cs="Arial"/>
                <w:color w:val="auto"/>
                <w:lang w:val="sr-Cyrl-CS"/>
              </w:rPr>
            </w:pPr>
            <w:r>
              <w:rPr>
                <w:rFonts w:ascii="Arial" w:hAnsi="Arial" w:cs="Arial"/>
                <w:iCs/>
                <w:lang w:val="sr-Cyrl-CS"/>
              </w:rPr>
              <w:t>М</w:t>
            </w:r>
            <w:r>
              <w:rPr>
                <w:rFonts w:ascii="Arial" w:hAnsi="Arial" w:cs="Arial"/>
                <w:iCs/>
              </w:rPr>
              <w:t>инимум јед</w:t>
            </w:r>
            <w:r>
              <w:rPr>
                <w:rFonts w:ascii="Arial" w:hAnsi="Arial" w:cs="Arial"/>
                <w:iCs/>
                <w:lang w:val="sr-Cyrl-CS"/>
              </w:rPr>
              <w:t>ан</w:t>
            </w:r>
            <w:r>
              <w:rPr>
                <w:rFonts w:ascii="Arial" w:hAnsi="Arial" w:cs="Arial"/>
                <w:iCs/>
              </w:rPr>
              <w:t xml:space="preserve"> дипломирани</w:t>
            </w:r>
            <w:r w:rsidRPr="00BC0930">
              <w:rPr>
                <w:rFonts w:ascii="Arial" w:hAnsi="Arial" w:cs="Arial"/>
                <w:iCs/>
              </w:rPr>
              <w:t xml:space="preserve">  инж. </w:t>
            </w:r>
            <w:proofErr w:type="gramStart"/>
            <w:r w:rsidRPr="00BC0930">
              <w:rPr>
                <w:rFonts w:ascii="Arial" w:hAnsi="Arial" w:cs="Arial"/>
                <w:iCs/>
              </w:rPr>
              <w:t>грађевине</w:t>
            </w:r>
            <w:proofErr w:type="gramEnd"/>
            <w:r w:rsidRPr="00BC0930">
              <w:rPr>
                <w:rFonts w:ascii="Arial" w:hAnsi="Arial" w:cs="Arial"/>
                <w:iCs/>
              </w:rPr>
              <w:t>,  који мора имати лиценцу</w:t>
            </w:r>
            <w:r w:rsidRPr="00BC0930">
              <w:rPr>
                <w:rFonts w:ascii="Arial" w:hAnsi="Arial" w:cs="Arial"/>
                <w:lang w:val="sr-Cyrl-CS"/>
              </w:rPr>
              <w:t xml:space="preserve"> одговорног пројект</w:t>
            </w:r>
            <w:r>
              <w:rPr>
                <w:rFonts w:ascii="Arial" w:hAnsi="Arial" w:cs="Arial"/>
                <w:lang w:val="sr-Cyrl-CS"/>
              </w:rPr>
              <w:t>а</w:t>
            </w:r>
            <w:r w:rsidRPr="00BC0930">
              <w:rPr>
                <w:rFonts w:ascii="Arial" w:hAnsi="Arial" w:cs="Arial"/>
                <w:lang w:val="sr-Cyrl-CS"/>
              </w:rPr>
              <w:t>нта</w:t>
            </w:r>
            <w:r w:rsidRPr="00BC0930">
              <w:rPr>
                <w:rFonts w:ascii="Arial" w:hAnsi="Arial" w:cs="Arial"/>
                <w:iCs/>
              </w:rPr>
              <w:t xml:space="preserve"> бр. 312 или 315 или 318</w:t>
            </w:r>
            <w:r w:rsidRPr="00BC0930">
              <w:rPr>
                <w:rFonts w:ascii="Arial" w:hAnsi="Arial" w:cs="Arial"/>
                <w:iCs/>
                <w:lang w:val="sr-Cyrl-CS"/>
              </w:rPr>
              <w:t xml:space="preserve"> или лиценцу одговорног извођача радова бр. 410 или 412 или 415 или 418</w:t>
            </w:r>
            <w:r w:rsidR="00320B4A">
              <w:rPr>
                <w:rFonts w:ascii="Arial" w:hAnsi="Arial" w:cs="Arial"/>
                <w:iCs/>
                <w:lang w:val="sr-Cyrl-CS"/>
              </w:rPr>
              <w:t xml:space="preserve"> и један дипломирани инж.саобраћаја, који мора имати лиценцу одговорног пројектанта бр.370 или лиценцу одговорног извођача радова бр. </w:t>
            </w:r>
            <w:r w:rsidR="00F65BE3">
              <w:rPr>
                <w:rFonts w:ascii="Arial" w:hAnsi="Arial" w:cs="Arial"/>
                <w:iCs/>
                <w:lang w:val="sr-Cyrl-CS"/>
              </w:rPr>
              <w:t>470 или 770 или 870.</w:t>
            </w:r>
          </w:p>
        </w:tc>
        <w:tc>
          <w:tcPr>
            <w:tcW w:w="4133" w:type="dxa"/>
            <w:vMerge/>
            <w:shd w:val="clear" w:color="auto" w:fill="FFFFFF"/>
          </w:tcPr>
          <w:p w:rsidR="00A32B8C" w:rsidRPr="00271C78" w:rsidRDefault="00A32B8C" w:rsidP="00BD7632">
            <w:pPr>
              <w:pStyle w:val="Default"/>
              <w:jc w:val="both"/>
              <w:rPr>
                <w:color w:val="auto"/>
                <w:sz w:val="28"/>
                <w:szCs w:val="28"/>
              </w:rPr>
            </w:pPr>
          </w:p>
        </w:tc>
      </w:tr>
    </w:tbl>
    <w:p w:rsidR="00A32B8C" w:rsidRDefault="00A32B8C" w:rsidP="00A32B8C">
      <w:pPr>
        <w:pStyle w:val="ListParagraph"/>
        <w:tabs>
          <w:tab w:val="left" w:pos="680"/>
        </w:tabs>
        <w:jc w:val="both"/>
        <w:rPr>
          <w:rFonts w:ascii="Arial" w:eastAsia="TimesNewRomanPS-BoldMT" w:hAnsi="Arial" w:cs="Arial"/>
          <w:b/>
          <w:bCs/>
          <w:color w:val="auto"/>
          <w:lang w:val="sr-Cyrl-CS"/>
        </w:rPr>
      </w:pPr>
    </w:p>
    <w:p w:rsidR="005520AD" w:rsidRPr="00DE7732" w:rsidRDefault="005520AD" w:rsidP="00DE7732">
      <w:pPr>
        <w:autoSpaceDE w:val="0"/>
        <w:jc w:val="both"/>
        <w:rPr>
          <w:rFonts w:ascii="Arial" w:hAnsi="Arial" w:cs="Arial"/>
          <w:lang w:val="sr-Cyrl-CS"/>
        </w:rPr>
      </w:pPr>
    </w:p>
    <w:p w:rsidR="00DE7732" w:rsidRDefault="00DE7732" w:rsidP="00DE7732">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DE7732" w:rsidRDefault="00DE7732" w:rsidP="00DE7732">
      <w:pPr>
        <w:jc w:val="both"/>
        <w:rPr>
          <w:rFonts w:ascii="Arial" w:hAnsi="Arial" w:cs="Arial"/>
          <w:bCs/>
          <w:i/>
          <w:iCs/>
          <w:color w:val="C00000"/>
          <w:lang w:val="ru-RU"/>
        </w:rPr>
      </w:pPr>
    </w:p>
    <w:p w:rsidR="00DE7732" w:rsidRPr="00070894" w:rsidRDefault="00DE7732" w:rsidP="00FE27EF">
      <w:pPr>
        <w:pStyle w:val="ListParagraph"/>
        <w:numPr>
          <w:ilvl w:val="0"/>
          <w:numId w:val="14"/>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E7732" w:rsidRDefault="00DE7732" w:rsidP="00DE7732">
      <w:pPr>
        <w:jc w:val="both"/>
        <w:rPr>
          <w:rFonts w:ascii="Arial" w:hAnsi="Arial" w:cs="Arial"/>
          <w:bCs/>
          <w:i/>
          <w:iCs/>
          <w:color w:val="C00000"/>
          <w:lang w:val="ru-RU"/>
        </w:rPr>
      </w:pPr>
    </w:p>
    <w:p w:rsidR="00DE7732" w:rsidRPr="00443447" w:rsidRDefault="00DE7732" w:rsidP="00FE27EF">
      <w:pPr>
        <w:pStyle w:val="ListParagraph"/>
        <w:numPr>
          <w:ilvl w:val="0"/>
          <w:numId w:val="11"/>
        </w:numPr>
        <w:ind w:left="0" w:firstLine="0"/>
        <w:jc w:val="both"/>
        <w:rPr>
          <w:rFonts w:ascii="Arial" w:hAnsi="Arial" w:cs="Arial"/>
        </w:rPr>
      </w:pPr>
      <w:r w:rsidRPr="00DF4350">
        <w:rPr>
          <w:rFonts w:ascii="Arial" w:hAnsi="Arial" w:cs="Arial"/>
        </w:rPr>
        <w:t xml:space="preserve">Испуњеност </w:t>
      </w:r>
      <w:r>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услова под редним бројем 1 понуђач доказује </w:t>
      </w:r>
      <w:r>
        <w:rPr>
          <w:rFonts w:ascii="Arial" w:hAnsi="Arial" w:cs="Arial"/>
          <w:lang w:val="sr-Cyrl-CS"/>
        </w:rPr>
        <w:t>достављањем фотокопије</w:t>
      </w:r>
      <w:r w:rsidRPr="0049192A">
        <w:rPr>
          <w:rFonts w:ascii="Arial" w:hAnsi="Arial" w:cs="Arial"/>
          <w:lang w:val="sr-Cyrl-CS"/>
        </w:rPr>
        <w:t xml:space="preserve"> личне лиценце број 312 или 315 или 318</w:t>
      </w:r>
      <w:r>
        <w:rPr>
          <w:rFonts w:ascii="Arial" w:hAnsi="Arial" w:cs="Arial"/>
          <w:lang w:val="sr-Cyrl-CS"/>
        </w:rPr>
        <w:t xml:space="preserve"> или 410 или 412 или 415  или 418</w:t>
      </w:r>
      <w:r w:rsidR="00F65BE3">
        <w:rPr>
          <w:rFonts w:ascii="Arial" w:hAnsi="Arial" w:cs="Arial"/>
          <w:lang w:val="sr-Cyrl-CS"/>
        </w:rPr>
        <w:t xml:space="preserve"> и лиценце број 370 или </w:t>
      </w:r>
      <w:r w:rsidR="00F65BE3">
        <w:rPr>
          <w:rFonts w:ascii="Arial" w:hAnsi="Arial" w:cs="Arial"/>
          <w:iCs/>
          <w:lang w:val="sr-Cyrl-CS"/>
        </w:rPr>
        <w:t>470 или 770 или 870 уз</w:t>
      </w:r>
      <w:r w:rsidRPr="0049192A">
        <w:rPr>
          <w:rFonts w:ascii="Arial" w:hAnsi="Arial" w:cs="Arial"/>
          <w:lang w:val="sr-Cyrl-CS"/>
        </w:rPr>
        <w:t xml:space="preserve"> </w:t>
      </w:r>
      <w:r>
        <w:rPr>
          <w:rFonts w:ascii="Arial" w:hAnsi="Arial" w:cs="Arial"/>
          <w:lang w:val="sr-Cyrl-CS"/>
        </w:rPr>
        <w:t>фото</w:t>
      </w:r>
      <w:r w:rsidRPr="0049192A">
        <w:rPr>
          <w:rFonts w:ascii="Arial" w:hAnsi="Arial" w:cs="Arial"/>
          <w:lang w:val="sr-Cyrl-CS"/>
        </w:rPr>
        <w:t>копиј</w:t>
      </w:r>
      <w:r>
        <w:rPr>
          <w:rFonts w:ascii="Arial" w:hAnsi="Arial" w:cs="Arial"/>
          <w:lang w:val="sr-Cyrl-CS"/>
        </w:rPr>
        <w:t>е</w:t>
      </w:r>
      <w:r w:rsidRPr="0049192A">
        <w:rPr>
          <w:rFonts w:ascii="Arial" w:hAnsi="Arial" w:cs="Arial"/>
          <w:lang w:val="sr-Cyrl-CS"/>
        </w:rPr>
        <w:t xml:space="preserve"> Потврде Инжењерске коморе Србије да је лиценца важећа, </w:t>
      </w:r>
      <w:r w:rsidRPr="0049192A">
        <w:rPr>
          <w:rFonts w:ascii="Arial" w:eastAsia="Times New Roman" w:hAnsi="Arial" w:cs="Arial"/>
          <w:color w:val="auto"/>
          <w:kern w:val="0"/>
          <w:lang w:eastAsia="en-US"/>
        </w:rPr>
        <w:t>заједно са док</w:t>
      </w:r>
      <w:r w:rsidR="00F65BE3">
        <w:rPr>
          <w:rFonts w:ascii="Arial" w:eastAsia="Times New Roman" w:hAnsi="Arial" w:cs="Arial"/>
          <w:color w:val="auto"/>
          <w:kern w:val="0"/>
          <w:lang w:eastAsia="en-US"/>
        </w:rPr>
        <w:t>азом о радном односу ов</w:t>
      </w:r>
      <w:r w:rsidR="00F65BE3">
        <w:rPr>
          <w:rFonts w:ascii="Arial" w:eastAsia="Times New Roman" w:hAnsi="Arial" w:cs="Arial"/>
          <w:color w:val="auto"/>
          <w:kern w:val="0"/>
          <w:lang w:val="sr-Cyrl-CS" w:eastAsia="en-US"/>
        </w:rPr>
        <w:t>их</w:t>
      </w:r>
      <w:r w:rsidRPr="0049192A">
        <w:rPr>
          <w:rFonts w:ascii="Arial" w:eastAsia="Times New Roman" w:hAnsi="Arial" w:cs="Arial"/>
          <w:color w:val="auto"/>
          <w:kern w:val="0"/>
          <w:lang w:eastAsia="en-US"/>
        </w:rPr>
        <w:t xml:space="preserve"> лица (кумулативно уговор о раду и М образац) или доказ да ће лице</w:t>
      </w:r>
      <w:r w:rsidR="000C0756">
        <w:rPr>
          <w:rFonts w:ascii="Arial" w:eastAsia="Times New Roman" w:hAnsi="Arial" w:cs="Arial"/>
          <w:color w:val="auto"/>
          <w:kern w:val="0"/>
          <w:lang w:val="sr-Cyrl-CS" w:eastAsia="en-US"/>
        </w:rPr>
        <w:t>,</w:t>
      </w:r>
      <w:r w:rsidRPr="0049192A">
        <w:rPr>
          <w:rFonts w:ascii="Arial" w:eastAsia="Times New Roman" w:hAnsi="Arial" w:cs="Arial"/>
          <w:color w:val="auto"/>
          <w:kern w:val="0"/>
          <w:lang w:eastAsia="en-US"/>
        </w:rPr>
        <w:t xml:space="preserve">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о код понуђача</w:t>
      </w:r>
      <w:r w:rsidR="000C0756">
        <w:rPr>
          <w:rFonts w:ascii="Arial" w:eastAsia="Times New Roman" w:hAnsi="Arial" w:cs="Arial"/>
          <w:color w:val="auto"/>
          <w:kern w:val="0"/>
          <w:lang w:val="sr-Cyrl-CS" w:eastAsia="en-US"/>
        </w:rPr>
        <w:t>,</w:t>
      </w:r>
      <w:r w:rsidRPr="0049192A">
        <w:rPr>
          <w:rFonts w:ascii="Arial" w:eastAsia="Times New Roman" w:hAnsi="Arial" w:cs="Arial"/>
          <w:color w:val="auto"/>
          <w:kern w:val="0"/>
          <w:lang w:eastAsia="en-US"/>
        </w:rPr>
        <w:t xml:space="preserve">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r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DE7732" w:rsidRPr="00CF0B41" w:rsidRDefault="00DE7732" w:rsidP="00DE7732">
      <w:pPr>
        <w:jc w:val="both"/>
        <w:rPr>
          <w:rFonts w:ascii="Arial" w:eastAsia="Times New Roman" w:hAnsi="Arial" w:cs="Arial"/>
          <w:i/>
          <w:color w:val="auto"/>
          <w:kern w:val="0"/>
          <w:lang w:val="ru-RU" w:eastAsia="en-US"/>
        </w:rPr>
      </w:pPr>
    </w:p>
    <w:p w:rsidR="00DE7732" w:rsidRPr="00E17AC8" w:rsidRDefault="00DE7732" w:rsidP="00DE7732">
      <w:pPr>
        <w:jc w:val="both"/>
        <w:rPr>
          <w:rFonts w:ascii="Arial" w:hAnsi="Arial" w:cs="Arial"/>
          <w:bCs/>
          <w:iCs/>
          <w:lang w:val="sr-Cyrl-CS"/>
        </w:rPr>
      </w:pPr>
      <w:r w:rsidRPr="00E17AC8">
        <w:rPr>
          <w:rFonts w:ascii="Arial" w:hAnsi="Arial" w:cs="Arial"/>
          <w:b/>
          <w:bCs/>
          <w:iCs/>
        </w:rPr>
        <w:lastRenderedPageBreak/>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w:t>
      </w:r>
      <w:proofErr w:type="gramStart"/>
      <w:r w:rsidRPr="00E17AC8">
        <w:rPr>
          <w:rFonts w:ascii="Arial" w:hAnsi="Arial" w:cs="Arial"/>
          <w:bCs/>
          <w:iCs/>
        </w:rPr>
        <w:t xml:space="preserve">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 и оверену печатом.</w:t>
      </w:r>
      <w:proofErr w:type="gramEnd"/>
      <w:r w:rsidRPr="00E17AC8">
        <w:rPr>
          <w:rFonts w:ascii="Arial" w:hAnsi="Arial" w:cs="Arial"/>
          <w:bCs/>
          <w:iCs/>
        </w:rPr>
        <w:t xml:space="preserve"> </w:t>
      </w:r>
    </w:p>
    <w:p w:rsidR="00DE7732" w:rsidRDefault="00DE7732" w:rsidP="00DE773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DE7732" w:rsidRPr="00E17AC8" w:rsidRDefault="00DE7732" w:rsidP="00DE7732">
      <w:pPr>
        <w:jc w:val="both"/>
        <w:rPr>
          <w:rFonts w:ascii="Arial" w:hAnsi="Arial" w:cs="Arial"/>
          <w:bCs/>
          <w:iCs/>
          <w:lang w:val="sr-Cyrl-CS"/>
        </w:rPr>
      </w:pPr>
    </w:p>
    <w:p w:rsidR="00DE7732" w:rsidRDefault="00DE7732" w:rsidP="00DE773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w:t>
      </w:r>
      <w:proofErr w:type="gramStart"/>
      <w:r w:rsidRPr="00E17AC8">
        <w:rPr>
          <w:rFonts w:ascii="Arial" w:hAnsi="Arial" w:cs="Arial"/>
          <w:bCs/>
          <w:iCs/>
        </w:rPr>
        <w:t xml:space="preserve">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нуђача из групе понуђача и оверена печатом.</w:t>
      </w:r>
      <w:proofErr w:type="gramEnd"/>
      <w:r w:rsidRPr="00E17AC8">
        <w:rPr>
          <w:rFonts w:ascii="Arial" w:hAnsi="Arial" w:cs="Arial"/>
          <w:bCs/>
          <w:iCs/>
          <w:color w:val="auto"/>
        </w:rPr>
        <w:t xml:space="preserve"> </w:t>
      </w:r>
    </w:p>
    <w:p w:rsidR="00DE7732" w:rsidRDefault="00DE7732" w:rsidP="00DE773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DE7732" w:rsidRDefault="00DE7732" w:rsidP="00DE7732">
      <w:pPr>
        <w:jc w:val="both"/>
        <w:rPr>
          <w:rFonts w:ascii="Arial" w:hAnsi="Arial" w:cs="Arial"/>
          <w:lang w:val="sr-Cyrl-CS"/>
        </w:rPr>
      </w:pPr>
    </w:p>
    <w:p w:rsidR="00DE7732" w:rsidRPr="00E17AC8" w:rsidRDefault="00DE7732" w:rsidP="00DE7732">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DE7732" w:rsidRPr="006815A0" w:rsidRDefault="00DE7732" w:rsidP="00DE7732">
      <w:pPr>
        <w:pStyle w:val="ListParagraph"/>
        <w:jc w:val="both"/>
        <w:rPr>
          <w:rFonts w:ascii="Arial" w:hAnsi="Arial" w:cs="Arial"/>
          <w:bCs/>
          <w:iCs/>
          <w:lang w:val="sr-Cyrl-CS"/>
        </w:rPr>
      </w:pPr>
    </w:p>
    <w:p w:rsidR="00DE7732" w:rsidRDefault="00DE7732" w:rsidP="00DE7732">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DE7732" w:rsidRDefault="00DE7732" w:rsidP="00DE7732">
      <w:pPr>
        <w:jc w:val="both"/>
        <w:rPr>
          <w:rFonts w:ascii="Arial" w:hAnsi="Arial" w:cs="Arial"/>
          <w:bCs/>
          <w:iCs/>
          <w:lang w:val="sr-Cyrl-CS"/>
        </w:rPr>
      </w:pPr>
    </w:p>
    <w:p w:rsidR="00DE7732" w:rsidRPr="00E17AC8" w:rsidRDefault="00DE7732" w:rsidP="00DE773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DE7732" w:rsidRPr="00523A31" w:rsidRDefault="00DE7732" w:rsidP="00DE7732">
      <w:pPr>
        <w:pStyle w:val="ListParagraph"/>
        <w:jc w:val="both"/>
        <w:rPr>
          <w:rFonts w:ascii="Arial" w:eastAsia="TimesNewRomanPSMT" w:hAnsi="Arial" w:cs="Arial"/>
          <w:bCs/>
          <w:color w:val="auto"/>
        </w:rPr>
      </w:pPr>
    </w:p>
    <w:p w:rsidR="00DE7732" w:rsidRPr="00523A31" w:rsidRDefault="00DE7732" w:rsidP="00FE27EF">
      <w:pPr>
        <w:pStyle w:val="ListParagraph"/>
        <w:numPr>
          <w:ilvl w:val="0"/>
          <w:numId w:val="13"/>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DE7732" w:rsidRPr="00523A31" w:rsidRDefault="00DE7732" w:rsidP="00FE27EF">
      <w:pPr>
        <w:pStyle w:val="ListParagraph"/>
        <w:numPr>
          <w:ilvl w:val="0"/>
          <w:numId w:val="12"/>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DE7732" w:rsidRPr="00523A31" w:rsidRDefault="00DE7732" w:rsidP="00DE773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E7732" w:rsidRPr="00523A31" w:rsidRDefault="00DE7732" w:rsidP="00DE773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w:t>
      </w:r>
      <w:proofErr w:type="gramStart"/>
      <w:r w:rsidRPr="00523A31">
        <w:rPr>
          <w:rFonts w:ascii="Arial" w:hAnsi="Arial" w:cs="Arial"/>
          <w:color w:val="auto"/>
        </w:rPr>
        <w:t>,,</w:t>
      </w:r>
      <w:proofErr w:type="gramEnd"/>
      <w:r w:rsidRPr="00523A31">
        <w:rPr>
          <w:rFonts w:ascii="Arial" w:hAnsi="Arial" w:cs="Arial"/>
          <w:color w:val="auto"/>
        </w:rPr>
        <w:t xml:space="preserve"> односно извод из одговарајућег регистра.</w:t>
      </w:r>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w:t>
      </w:r>
      <w:r w:rsidRPr="00523A31">
        <w:rPr>
          <w:rFonts w:ascii="Arial" w:hAnsi="Arial" w:cs="Arial"/>
          <w:color w:val="auto"/>
        </w:rPr>
        <w:lastRenderedPageBreak/>
        <w:t xml:space="preserve">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Pr="00523A31" w:rsidRDefault="00DE7732" w:rsidP="00FE27EF">
      <w:pPr>
        <w:pStyle w:val="ListParagraph"/>
        <w:numPr>
          <w:ilvl w:val="0"/>
          <w:numId w:val="12"/>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w:t>
      </w:r>
      <w:proofErr w:type="gramStart"/>
      <w:r w:rsidRPr="00523A31">
        <w:rPr>
          <w:rFonts w:ascii="Arial" w:eastAsia="TimesNewRomanPSMT" w:hAnsi="Arial" w:cs="Arial"/>
          <w:bCs/>
          <w:color w:val="auto"/>
        </w:rPr>
        <w:t>ст</w:t>
      </w:r>
      <w:proofErr w:type="gramEnd"/>
      <w:r w:rsidRPr="00523A31">
        <w:rPr>
          <w:rFonts w:ascii="Arial" w:eastAsia="TimesNewRomanPSMT" w:hAnsi="Arial" w:cs="Arial"/>
          <w:bCs/>
          <w:color w:val="auto"/>
        </w:rPr>
        <w:t xml:space="preserve">. 1. </w:t>
      </w:r>
      <w:proofErr w:type="gramStart"/>
      <w:r w:rsidRPr="00523A31">
        <w:rPr>
          <w:rFonts w:ascii="Arial" w:eastAsia="TimesNewRomanPSMT" w:hAnsi="Arial" w:cs="Arial"/>
          <w:bCs/>
          <w:color w:val="auto"/>
        </w:rPr>
        <w:t>тач</w:t>
      </w:r>
      <w:proofErr w:type="gramEnd"/>
      <w:r w:rsidRPr="00523A31">
        <w:rPr>
          <w:rFonts w:ascii="Arial" w:eastAsia="TimesNewRomanPSMT" w:hAnsi="Arial" w:cs="Arial"/>
          <w:bCs/>
          <w:color w:val="auto"/>
        </w:rPr>
        <w:t xml:space="preserve">.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DE7732" w:rsidRPr="00523A31" w:rsidRDefault="00DE7732" w:rsidP="00DE7732">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DE7732" w:rsidRDefault="00DE7732" w:rsidP="00DE7732">
      <w:pPr>
        <w:jc w:val="both"/>
        <w:rPr>
          <w:rFonts w:ascii="Arial" w:hAnsi="Arial" w:cs="Arial"/>
          <w:lang w:val="sr-Cyrl-CS"/>
        </w:rPr>
      </w:pPr>
    </w:p>
    <w:p w:rsidR="00DE7732" w:rsidRPr="00523A31" w:rsidRDefault="00DE7732" w:rsidP="00DE7732">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DE7732" w:rsidRDefault="00DE7732" w:rsidP="00DE7732">
      <w:pPr>
        <w:pStyle w:val="ListParagraph"/>
        <w:autoSpaceDE w:val="0"/>
        <w:autoSpaceDN w:val="0"/>
        <w:adjustRightInd w:val="0"/>
        <w:ind w:left="0"/>
        <w:jc w:val="both"/>
        <w:rPr>
          <w:rFonts w:ascii="Arial" w:eastAsia="TimesNewRomanPS-BoldMT" w:hAnsi="Arial" w:cs="Arial"/>
          <w:bCs/>
          <w:color w:val="FF0000"/>
        </w:rPr>
      </w:pPr>
    </w:p>
    <w:p w:rsidR="00DE7732" w:rsidRPr="00CF0B41" w:rsidRDefault="00DE7732" w:rsidP="00DE7732">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DE7732" w:rsidRDefault="00DE7732" w:rsidP="00DE7732">
      <w:pPr>
        <w:pStyle w:val="ListParagraph"/>
        <w:tabs>
          <w:tab w:val="left" w:pos="0"/>
          <w:tab w:val="left" w:pos="1080"/>
        </w:tabs>
        <w:ind w:left="0"/>
        <w:jc w:val="both"/>
        <w:rPr>
          <w:rFonts w:ascii="Arial" w:eastAsia="TimesNewRomanPS-BoldMT" w:hAnsi="Arial" w:cs="Arial"/>
          <w:bCs/>
        </w:rPr>
      </w:pPr>
    </w:p>
    <w:p w:rsidR="00DE7732" w:rsidRPr="0020712B" w:rsidRDefault="00DE7732" w:rsidP="00DE7732">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DE7732" w:rsidRPr="0020712B" w:rsidRDefault="00DE7732" w:rsidP="00DE7732">
      <w:pPr>
        <w:pStyle w:val="ListParagraph"/>
        <w:ind w:left="0"/>
        <w:jc w:val="both"/>
        <w:rPr>
          <w:rFonts w:ascii="Arial" w:hAnsi="Arial" w:cs="Arial"/>
          <w:color w:val="auto"/>
        </w:rPr>
      </w:pPr>
    </w:p>
    <w:p w:rsidR="00DE7732" w:rsidRPr="0020712B" w:rsidRDefault="00DE7732" w:rsidP="00DE7732">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E7732" w:rsidRPr="0020712B" w:rsidRDefault="00DE7732" w:rsidP="00DE7732">
      <w:pPr>
        <w:pStyle w:val="ListParagraph"/>
        <w:autoSpaceDE w:val="0"/>
        <w:autoSpaceDN w:val="0"/>
        <w:adjustRightInd w:val="0"/>
        <w:ind w:left="0"/>
        <w:jc w:val="both"/>
        <w:rPr>
          <w:rFonts w:ascii="Arial" w:hAnsi="Arial" w:cs="Arial"/>
          <w:color w:val="auto"/>
        </w:rPr>
      </w:pPr>
    </w:p>
    <w:p w:rsidR="00595A64" w:rsidRPr="00657698" w:rsidRDefault="00DE7732" w:rsidP="00657698">
      <w:pPr>
        <w:pStyle w:val="ListParagraph"/>
        <w:autoSpaceDE w:val="0"/>
        <w:autoSpaceDN w:val="0"/>
        <w:adjustRightInd w:val="0"/>
        <w:ind w:left="0"/>
        <w:jc w:val="both"/>
        <w:rPr>
          <w:rFonts w:ascii="Arial" w:hAnsi="Arial" w:cs="Arial"/>
          <w:color w:val="auto"/>
          <w:lang w:val="sr-Cyrl-CS"/>
        </w:rPr>
      </w:pPr>
      <w:proofErr w:type="gramStart"/>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roofErr w:type="gramEnd"/>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DE7732" w:rsidRDefault="00DE7732" w:rsidP="00DE7732">
      <w:pPr>
        <w:jc w:val="center"/>
        <w:rPr>
          <w:rFonts w:ascii="Arial" w:hAnsi="Arial" w:cs="Arial"/>
          <w:b/>
          <w:bCs/>
        </w:rPr>
      </w:pPr>
    </w:p>
    <w:p w:rsidR="00DE7732" w:rsidRPr="00CF0B41" w:rsidRDefault="00DE7732" w:rsidP="00DE7732">
      <w:pPr>
        <w:jc w:val="center"/>
        <w:rPr>
          <w:rFonts w:ascii="Arial" w:hAnsi="Arial" w:cs="Arial"/>
          <w:b/>
          <w:bCs/>
        </w:rPr>
      </w:pPr>
    </w:p>
    <w:p w:rsidR="00DE7732" w:rsidRPr="00A14C9E" w:rsidRDefault="00DE7732" w:rsidP="00FE27EF">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DE7732" w:rsidRDefault="00DE7732" w:rsidP="00DE7732">
      <w:pPr>
        <w:ind w:left="720"/>
        <w:jc w:val="both"/>
        <w:rPr>
          <w:rFonts w:ascii="Arial" w:hAnsi="Arial" w:cs="Arial"/>
        </w:rPr>
      </w:pPr>
    </w:p>
    <w:p w:rsidR="00DE7732" w:rsidRDefault="00DE7732" w:rsidP="00DE7732">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DE7732" w:rsidRDefault="00DE7732" w:rsidP="00DE7732">
      <w:pPr>
        <w:jc w:val="both"/>
        <w:rPr>
          <w:rFonts w:ascii="Arial" w:hAnsi="Arial" w:cs="Arial"/>
          <w:lang w:val="sr-Cyrl-CS"/>
        </w:rPr>
      </w:pPr>
    </w:p>
    <w:p w:rsidR="00DE7732" w:rsidRDefault="00DE7732" w:rsidP="00DE7732">
      <w:pPr>
        <w:jc w:val="both"/>
        <w:rPr>
          <w:rFonts w:ascii="Arial" w:hAnsi="Arial" w:cs="Arial"/>
          <w:lang w:val="sr-Cyrl-CS"/>
        </w:rPr>
      </w:pPr>
    </w:p>
    <w:p w:rsidR="00DE7732" w:rsidRPr="00A14C9E" w:rsidRDefault="00DE7732" w:rsidP="00FE27EF">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E7732" w:rsidRDefault="00DE7732" w:rsidP="00DE7732">
      <w:pPr>
        <w:jc w:val="both"/>
        <w:rPr>
          <w:rFonts w:ascii="Arial" w:hAnsi="Arial" w:cs="Arial"/>
          <w:b/>
          <w:bCs/>
        </w:rPr>
      </w:pPr>
    </w:p>
    <w:p w:rsidR="00DE7732" w:rsidRDefault="00DE7732" w:rsidP="00DE7732">
      <w:pPr>
        <w:jc w:val="both"/>
        <w:rPr>
          <w:rFonts w:ascii="Arial" w:hAnsi="Arial" w:cs="Arial"/>
          <w:iCs/>
          <w:color w:val="auto"/>
          <w:lang w:val="sr-Cyrl-CS"/>
        </w:rPr>
      </w:pPr>
      <w:proofErr w:type="gramStart"/>
      <w:r w:rsidRPr="00382F03">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Pr>
          <w:rFonts w:ascii="Arial" w:hAnsi="Arial" w:cs="Arial"/>
          <w:iCs/>
          <w:lang w:val="ru-RU"/>
        </w:rPr>
        <w:t xml:space="preserve"> </w:t>
      </w:r>
      <w:r>
        <w:rPr>
          <w:rFonts w:ascii="Arial" w:hAnsi="Arial" w:cs="Arial"/>
          <w:iCs/>
        </w:rPr>
        <w:t>дужи рок важења понуде</w:t>
      </w:r>
      <w:r>
        <w:rPr>
          <w:rFonts w:ascii="Arial" w:hAnsi="Arial" w:cs="Arial"/>
          <w:iCs/>
          <w:lang w:val="ru-RU"/>
        </w:rPr>
        <w:t>.</w:t>
      </w:r>
      <w:proofErr w:type="gramEnd"/>
      <w:r>
        <w:rPr>
          <w:rFonts w:ascii="Arial" w:hAnsi="Arial" w:cs="Arial"/>
          <w:iCs/>
          <w:lang w:val="ru-RU"/>
        </w:rPr>
        <w:t xml:space="preserve"> </w:t>
      </w:r>
    </w:p>
    <w:p w:rsidR="00DE7732" w:rsidRPr="00382F03" w:rsidRDefault="00DE7732" w:rsidP="00DE7732">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наку најнижу понуђену цену</w:t>
      </w:r>
      <w:r>
        <w:rPr>
          <w:rFonts w:ascii="Arial" w:eastAsia="Times New Roman" w:hAnsi="Arial" w:cs="Arial"/>
          <w:color w:val="auto"/>
          <w:kern w:val="0"/>
          <w:lang w:val="sr-Cyrl-CS" w:eastAsia="en-US"/>
        </w:rPr>
        <w:t xml:space="preserve"> </w:t>
      </w:r>
      <w:r>
        <w:rPr>
          <w:rFonts w:ascii="Arial" w:eastAsia="Times New Roman" w:hAnsi="Arial" w:cs="Arial"/>
          <w:color w:val="auto"/>
          <w:kern w:val="0"/>
          <w:lang w:eastAsia="en-US"/>
        </w:rPr>
        <w:t>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657698" w:rsidRDefault="00657698" w:rsidP="005520AD">
      <w:pPr>
        <w:rPr>
          <w:rFonts w:ascii="Arial" w:hAnsi="Arial" w:cs="Arial"/>
          <w:b/>
          <w:bCs/>
          <w:lang w:val="ru-RU"/>
        </w:rPr>
      </w:pPr>
    </w:p>
    <w:p w:rsidR="00DE7732" w:rsidRDefault="00DE7732" w:rsidP="005520AD">
      <w:pPr>
        <w:rPr>
          <w:rFonts w:ascii="Arial" w:hAnsi="Arial" w:cs="Arial"/>
          <w:b/>
          <w:bCs/>
          <w:lang w:val="ru-RU"/>
        </w:rPr>
      </w:pPr>
    </w:p>
    <w:p w:rsidR="00DE7732" w:rsidRPr="005C476E" w:rsidRDefault="00DE7732" w:rsidP="00DE7732">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ОБРАСЦИ КОЈИ ЧИНЕ САСТАВНИ ДЕО ПОНУДЕ</w:t>
      </w:r>
    </w:p>
    <w:p w:rsidR="00DE7732" w:rsidRDefault="00DE7732" w:rsidP="00DE7732">
      <w:pPr>
        <w:pStyle w:val="ListParagraph"/>
        <w:ind w:left="0"/>
        <w:jc w:val="both"/>
      </w:pPr>
    </w:p>
    <w:p w:rsidR="00DE7732" w:rsidRDefault="00DE7732" w:rsidP="00DE7732">
      <w:pPr>
        <w:pStyle w:val="ListParagraph"/>
        <w:ind w:left="0"/>
        <w:jc w:val="both"/>
      </w:pPr>
    </w:p>
    <w:p w:rsidR="00DE7732" w:rsidRDefault="00DE7732" w:rsidP="00DE7732">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DE7732" w:rsidRDefault="00DE7732" w:rsidP="00FE27EF">
      <w:pPr>
        <w:pStyle w:val="ListParagraph"/>
        <w:numPr>
          <w:ilvl w:val="0"/>
          <w:numId w:val="16"/>
        </w:numPr>
        <w:jc w:val="both"/>
        <w:rPr>
          <w:rFonts w:ascii="Arial" w:hAnsi="Arial" w:cs="Arial"/>
        </w:rPr>
      </w:pPr>
      <w:r w:rsidRPr="00C27833">
        <w:rPr>
          <w:rFonts w:ascii="Arial" w:hAnsi="Arial" w:cs="Arial"/>
        </w:rPr>
        <w:t>Образац понуде (Образац 1);</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DE7732" w:rsidRDefault="00DE7732" w:rsidP="00FE27EF">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DE7732" w:rsidRDefault="00DE7732" w:rsidP="00FE27EF">
      <w:pPr>
        <w:pStyle w:val="ListParagraph"/>
        <w:numPr>
          <w:ilvl w:val="0"/>
          <w:numId w:val="16"/>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45696C">
        <w:rPr>
          <w:rFonts w:ascii="Arial" w:hAnsi="Arial" w:cs="Arial"/>
          <w:lang w:val="sr-Cyrl-CS"/>
        </w:rPr>
        <w:t>е</w:t>
      </w:r>
      <w:r>
        <w:rPr>
          <w:rFonts w:ascii="Arial" w:hAnsi="Arial" w:cs="Arial"/>
        </w:rPr>
        <w:t>нтацијом, (Образац 5);</w:t>
      </w:r>
    </w:p>
    <w:p w:rsidR="00DE7732" w:rsidRDefault="00DE7732" w:rsidP="00FE27EF">
      <w:pPr>
        <w:numPr>
          <w:ilvl w:val="0"/>
          <w:numId w:val="16"/>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Pr="006F74BD">
        <w:rPr>
          <w:rFonts w:ascii="Arial" w:eastAsia="Times New Roman" w:hAnsi="Arial" w:cs="Arial"/>
          <w:color w:val="auto"/>
        </w:rPr>
        <w:t>набавке  -</w:t>
      </w:r>
      <w:proofErr w:type="gramEnd"/>
      <w:r w:rsidRPr="006F74BD">
        <w:rPr>
          <w:rFonts w:ascii="Arial" w:eastAsia="Times New Roman" w:hAnsi="Arial" w:cs="Arial"/>
          <w:color w:val="auto"/>
        </w:rPr>
        <w:t xml:space="preserve">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Pr>
          <w:rFonts w:ascii="Arial" w:eastAsia="Times New Roman" w:hAnsi="Arial" w:cs="Arial"/>
          <w:color w:val="auto"/>
        </w:rPr>
        <w:t xml:space="preserve"> (Образац 6);</w:t>
      </w: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171747" w:rsidRDefault="00171747"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lang w:val="ru-RU"/>
        </w:rPr>
      </w:pPr>
    </w:p>
    <w:p w:rsidR="00DE7732" w:rsidRDefault="00DE7732" w:rsidP="005520AD">
      <w:pPr>
        <w:rPr>
          <w:rFonts w:ascii="Arial" w:hAnsi="Arial" w:cs="Arial"/>
          <w:b/>
          <w:bCs/>
        </w:rPr>
      </w:pPr>
    </w:p>
    <w:p w:rsidR="001261D2" w:rsidRPr="0006582C" w:rsidRDefault="001261D2" w:rsidP="001261D2">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261D2" w:rsidRDefault="001261D2" w:rsidP="001261D2">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261D2" w:rsidRDefault="001261D2" w:rsidP="001261D2">
      <w:pPr>
        <w:jc w:val="both"/>
        <w:rPr>
          <w:rFonts w:ascii="Arial" w:hAnsi="Arial" w:cs="Arial"/>
        </w:rPr>
      </w:pPr>
    </w:p>
    <w:p w:rsidR="001261D2" w:rsidRDefault="001261D2" w:rsidP="001261D2">
      <w:pPr>
        <w:jc w:val="both"/>
        <w:rPr>
          <w:rFonts w:ascii="Arial" w:hAnsi="Arial" w:cs="Arial"/>
          <w:lang w:val="ru-RU"/>
        </w:rPr>
      </w:pPr>
      <w:r w:rsidRPr="008566BF">
        <w:rPr>
          <w:rFonts w:ascii="Arial" w:hAnsi="Arial" w:cs="Arial"/>
          <w:iCs/>
          <w:lang w:val="ru-RU"/>
        </w:rPr>
        <w:t>Понуда бр ________________ од __________________ за јавну набавку</w:t>
      </w:r>
      <w:r w:rsidRPr="008566BF">
        <w:rPr>
          <w:lang w:val="ru-RU"/>
        </w:rPr>
        <w:t xml:space="preserve"> </w:t>
      </w:r>
      <w:r w:rsidRPr="001261D2">
        <w:rPr>
          <w:rFonts w:ascii="Arial" w:hAnsi="Arial" w:cs="Arial"/>
          <w:b/>
          <w:iCs/>
        </w:rPr>
        <w:t xml:space="preserve">услуга </w:t>
      </w:r>
      <w:r w:rsidRPr="001261D2">
        <w:rPr>
          <w:rFonts w:ascii="Arial" w:hAnsi="Arial" w:cs="Arial"/>
          <w:b/>
          <w:bCs/>
        </w:rPr>
        <w:t>стручног надзора над извођ</w:t>
      </w:r>
      <w:r w:rsidR="00810F53">
        <w:rPr>
          <w:rFonts w:ascii="Arial" w:hAnsi="Arial" w:cs="Arial"/>
          <w:b/>
          <w:bCs/>
        </w:rPr>
        <w:t xml:space="preserve">ењем радова на </w:t>
      </w:r>
      <w:r w:rsidR="00810F53" w:rsidRPr="00810F53">
        <w:rPr>
          <w:rFonts w:ascii="Arial" w:hAnsi="Arial" w:cs="Arial"/>
          <w:b/>
          <w:bCs/>
        </w:rPr>
        <w:t>одржавању путева и улица на територији општине Баточина</w:t>
      </w:r>
      <w:r w:rsidR="00810F53">
        <w:rPr>
          <w:rFonts w:ascii="Arial" w:hAnsi="Arial" w:cs="Arial"/>
          <w:b/>
          <w:bCs/>
          <w:lang w:val="sr-Cyrl-CS"/>
        </w:rPr>
        <w:t>,</w:t>
      </w:r>
      <w:r w:rsidR="00572BDE">
        <w:rPr>
          <w:rFonts w:ascii="Arial" w:hAnsi="Arial" w:cs="Arial"/>
          <w:b/>
          <w:bCs/>
          <w:lang w:val="sr-Cyrl-CS"/>
        </w:rPr>
        <w:t xml:space="preserve"> поновљени поступак, </w:t>
      </w:r>
      <w:r>
        <w:rPr>
          <w:rFonts w:ascii="Arial" w:hAnsi="Arial" w:cs="Arial"/>
          <w:b/>
        </w:rPr>
        <w:t xml:space="preserve">интерни број </w:t>
      </w:r>
      <w:r>
        <w:rPr>
          <w:rFonts w:ascii="Arial" w:hAnsi="Arial" w:cs="Arial"/>
          <w:b/>
          <w:lang w:val="sr-Cyrl-CS"/>
        </w:rPr>
        <w:t xml:space="preserve">ЈНМВ  </w:t>
      </w:r>
      <w:r w:rsidR="00FA2BD3">
        <w:rPr>
          <w:rFonts w:ascii="Arial" w:hAnsi="Arial" w:cs="Arial"/>
          <w:b/>
          <w:lang w:val="sr-Cyrl-CS"/>
        </w:rPr>
        <w:t>14/17</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FA2BD3">
        <w:rPr>
          <w:rFonts w:ascii="Arial" w:hAnsi="Arial" w:cs="Arial"/>
          <w:b/>
          <w:lang w:val="ru-RU"/>
        </w:rPr>
        <w:t>1.2.6/17</w:t>
      </w:r>
      <w:r>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810F53" w:rsidRPr="001261D2" w:rsidRDefault="00810F53" w:rsidP="001261D2">
      <w:pPr>
        <w:jc w:val="both"/>
        <w:rPr>
          <w:rFonts w:ascii="Arial" w:hAnsi="Arial" w:cs="Arial"/>
          <w:b/>
          <w:lang w:val="sr-Cyrl-CS"/>
        </w:rPr>
      </w:pPr>
    </w:p>
    <w:p w:rsidR="001261D2" w:rsidRDefault="001261D2" w:rsidP="001261D2">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Назив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Адреса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Матични број понуђача:</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Порески идентификациони број понуђача (ПИБ):</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Име особе за контакт:</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Телефон:</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rPr>
            </w:pPr>
            <w:r>
              <w:rPr>
                <w:rFonts w:ascii="Arial" w:hAnsi="Arial" w:cs="Arial"/>
                <w:i/>
                <w:iCs/>
              </w:rPr>
              <w:t>Телефакс:</w:t>
            </w:r>
          </w:p>
          <w:p w:rsidR="001261D2"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rPr>
            </w:pPr>
          </w:p>
          <w:p w:rsidR="001261D2" w:rsidRDefault="001261D2" w:rsidP="00BD7632">
            <w:pPr>
              <w:rPr>
                <w:rFonts w:ascii="Arial" w:hAnsi="Arial" w:cs="Arial"/>
                <w:b/>
                <w:bCs/>
                <w:i/>
                <w:iCs/>
              </w:rPr>
            </w:pPr>
          </w:p>
          <w:p w:rsidR="001261D2" w:rsidRDefault="001261D2" w:rsidP="00BD7632">
            <w:pPr>
              <w:rPr>
                <w:rFonts w:ascii="Arial" w:hAnsi="Arial" w:cs="Arial"/>
                <w:b/>
                <w:bCs/>
                <w:i/>
                <w:iCs/>
              </w:rPr>
            </w:pPr>
          </w:p>
        </w:tc>
      </w:tr>
      <w:tr w:rsidR="001261D2" w:rsidRPr="00D6775B" w:rsidTr="00BD7632">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Број рачуна понуђача и назив банке:</w:t>
            </w:r>
          </w:p>
          <w:p w:rsidR="001261D2"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hAnsi="Arial" w:cs="Arial"/>
                <w:b/>
                <w:bCs/>
                <w:i/>
                <w:iCs/>
                <w:lang w:val="ru-RU"/>
              </w:rPr>
            </w:pPr>
          </w:p>
          <w:p w:rsidR="001261D2" w:rsidRDefault="001261D2" w:rsidP="00BD7632">
            <w:pPr>
              <w:rPr>
                <w:rFonts w:ascii="Arial" w:hAnsi="Arial" w:cs="Arial"/>
                <w:b/>
                <w:bCs/>
                <w:i/>
                <w:iCs/>
                <w:lang w:val="ru-RU"/>
              </w:rPr>
            </w:pPr>
          </w:p>
          <w:p w:rsidR="001261D2" w:rsidRDefault="001261D2" w:rsidP="00BD7632">
            <w:pPr>
              <w:rPr>
                <w:rFonts w:ascii="Arial" w:hAnsi="Arial" w:cs="Arial"/>
                <w:b/>
                <w:bCs/>
                <w:i/>
                <w:iCs/>
                <w:lang w:val="ru-RU"/>
              </w:rPr>
            </w:pPr>
          </w:p>
        </w:tc>
      </w:tr>
      <w:tr w:rsidR="001261D2" w:rsidRPr="00D6775B"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Default="001261D2" w:rsidP="00BD7632">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p w:rsidR="001261D2" w:rsidRDefault="001261D2" w:rsidP="00BD7632">
            <w:pPr>
              <w:ind w:firstLine="708"/>
              <w:rPr>
                <w:rFonts w:ascii="Arial" w:hAnsi="Arial" w:cs="Arial"/>
                <w:b/>
                <w:bCs/>
                <w:i/>
                <w:iCs/>
                <w:lang w:val="ru-RU"/>
              </w:rPr>
            </w:pPr>
          </w:p>
        </w:tc>
      </w:tr>
    </w:tbl>
    <w:p w:rsidR="001261D2" w:rsidRPr="008566BF" w:rsidRDefault="001261D2" w:rsidP="001261D2">
      <w:pPr>
        <w:rPr>
          <w:rFonts w:ascii="Arial" w:eastAsia="TimesNewRomanPSMT" w:hAnsi="Arial" w:cs="Arial"/>
          <w:b/>
          <w:bCs/>
          <w:i/>
          <w:iCs/>
          <w:lang w:val="ru-RU"/>
        </w:rPr>
      </w:pPr>
    </w:p>
    <w:p w:rsidR="001261D2" w:rsidRDefault="001261D2" w:rsidP="001261D2">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pPr>
          </w:p>
          <w:p w:rsidR="001261D2" w:rsidRDefault="001261D2" w:rsidP="00BD7632">
            <w:pPr>
              <w:jc w:val="center"/>
              <w:rPr>
                <w:rFonts w:ascii="Arial" w:eastAsia="TimesNewRomanPSMT" w:hAnsi="Arial" w:cs="Arial"/>
                <w:b/>
                <w:bCs/>
              </w:rPr>
            </w:pPr>
            <w:r>
              <w:rPr>
                <w:rFonts w:ascii="Arial" w:eastAsia="TimesNewRomanPSMT" w:hAnsi="Arial" w:cs="Arial"/>
                <w:b/>
                <w:bCs/>
              </w:rPr>
              <w:t xml:space="preserve">А) САМОСТАЛНО </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eastAsia="TimesNewRomanPSMT" w:hAnsi="Arial" w:cs="Arial"/>
                <w:b/>
                <w:bCs/>
              </w:rPr>
            </w:pPr>
            <w:r>
              <w:rPr>
                <w:rFonts w:ascii="Arial" w:eastAsia="TimesNewRomanPSMT" w:hAnsi="Arial" w:cs="Arial"/>
                <w:b/>
                <w:bCs/>
              </w:rPr>
              <w:t>Б) СА ПОДИЗВОЂАЧЕМ</w:t>
            </w:r>
          </w:p>
        </w:tc>
      </w:tr>
      <w:tr w:rsidR="001261D2"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jc w:val="center"/>
              <w:rPr>
                <w:rFonts w:ascii="Arial" w:eastAsia="TimesNewRomanPSMT" w:hAnsi="Arial" w:cs="Arial"/>
                <w:b/>
                <w:bCs/>
              </w:rPr>
            </w:pPr>
          </w:p>
          <w:p w:rsidR="001261D2" w:rsidRDefault="001261D2" w:rsidP="00BD7632">
            <w:pPr>
              <w:jc w:val="center"/>
              <w:rPr>
                <w:rFonts w:ascii="Arial" w:hAnsi="Arial" w:cs="Arial"/>
                <w:b/>
                <w:i/>
                <w:iCs/>
                <w:lang w:val="ru-RU"/>
              </w:rPr>
            </w:pPr>
            <w:r>
              <w:rPr>
                <w:rFonts w:ascii="Arial" w:eastAsia="TimesNewRomanPSMT" w:hAnsi="Arial" w:cs="Arial"/>
                <w:b/>
                <w:bCs/>
              </w:rPr>
              <w:t>В) КАО ЗАЈЕДНИЧКУ ПОНУДУ</w:t>
            </w:r>
          </w:p>
        </w:tc>
      </w:tr>
    </w:tbl>
    <w:p w:rsidR="001261D2" w:rsidRPr="001261D2" w:rsidRDefault="001261D2" w:rsidP="001261D2">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Default="001261D2" w:rsidP="001261D2">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261D2" w:rsidRDefault="001261D2" w:rsidP="001261D2">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pPr>
          </w:p>
          <w:p w:rsidR="001261D2" w:rsidRDefault="001261D2" w:rsidP="00BD7632">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bl>
    <w:p w:rsidR="001261D2" w:rsidRDefault="001261D2" w:rsidP="001261D2">
      <w:pPr>
        <w:jc w:val="both"/>
        <w:rPr>
          <w:rFonts w:ascii="Arial" w:hAnsi="Arial" w:cs="Arial"/>
          <w:b/>
          <w:bCs/>
          <w:i/>
          <w:iCs/>
          <w:u w:val="single"/>
          <w:lang w:val="ru-RU"/>
        </w:rPr>
      </w:pPr>
    </w:p>
    <w:p w:rsidR="001261D2" w:rsidRPr="008566BF" w:rsidRDefault="001261D2" w:rsidP="001261D2">
      <w:pPr>
        <w:jc w:val="both"/>
        <w:rPr>
          <w:rFonts w:ascii="Arial" w:hAnsi="Arial" w:cs="Arial"/>
          <w:b/>
          <w:bCs/>
          <w:i/>
          <w:iCs/>
          <w:u w:val="single"/>
          <w:lang w:val="ru-RU"/>
        </w:rPr>
      </w:pPr>
    </w:p>
    <w:p w:rsidR="001261D2" w:rsidRDefault="001261D2" w:rsidP="001261D2">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261D2" w:rsidRDefault="001261D2" w:rsidP="001261D2">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8566BF"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lang w:val="ru-RU"/>
        </w:rPr>
      </w:pPr>
    </w:p>
    <w:p w:rsid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1261D2" w:rsidRPr="001261D2"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261D2" w:rsidRPr="008566BF" w:rsidRDefault="001261D2" w:rsidP="001261D2">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Pr="008566BF" w:rsidRDefault="001261D2" w:rsidP="00BD7632">
            <w:pPr>
              <w:snapToGrid w:val="0"/>
              <w:rPr>
                <w:lang w:val="ru-RU"/>
              </w:rPr>
            </w:pPr>
          </w:p>
          <w:p w:rsidR="001261D2" w:rsidRDefault="001261D2" w:rsidP="00BD7632">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RPr="00D6775B"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lang w:val="ru-RU"/>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lang w:val="ru-RU"/>
              </w:rPr>
            </w:pPr>
          </w:p>
          <w:p w:rsidR="001261D2" w:rsidRDefault="001261D2" w:rsidP="00BD7632">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r w:rsidR="001261D2" w:rsidTr="00BD7632">
        <w:tc>
          <w:tcPr>
            <w:tcW w:w="465"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Default="001261D2" w:rsidP="00BD7632">
            <w:pPr>
              <w:snapToGrid w:val="0"/>
              <w:rPr>
                <w:rFonts w:ascii="Arial" w:eastAsia="TimesNewRomanPSMT" w:hAnsi="Arial" w:cs="Arial"/>
                <w:bCs/>
                <w:i/>
              </w:rPr>
            </w:pPr>
          </w:p>
          <w:p w:rsidR="001261D2" w:rsidRDefault="001261D2" w:rsidP="00BD7632">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Default="001261D2" w:rsidP="00BD7632">
            <w:pPr>
              <w:snapToGrid w:val="0"/>
              <w:rPr>
                <w:rFonts w:ascii="Arial" w:eastAsia="TimesNewRomanPSMT" w:hAnsi="Arial" w:cs="Arial"/>
                <w:b/>
                <w:bCs/>
              </w:rPr>
            </w:pPr>
          </w:p>
        </w:tc>
      </w:tr>
    </w:tbl>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b/>
          <w:bCs/>
          <w:i/>
          <w:iCs/>
          <w:u w:val="single"/>
          <w:lang w:val="sr-Cyrl-CS"/>
        </w:rPr>
      </w:pPr>
    </w:p>
    <w:p w:rsidR="001261D2" w:rsidRDefault="001261D2" w:rsidP="001261D2">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261D2" w:rsidRPr="008566BF" w:rsidRDefault="001261D2" w:rsidP="001261D2">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261D2" w:rsidRPr="008566BF" w:rsidRDefault="001261D2" w:rsidP="001261D2">
      <w:pPr>
        <w:jc w:val="both"/>
        <w:rPr>
          <w:rFonts w:ascii="Arial" w:hAnsi="Arial" w:cs="Arial"/>
          <w:b/>
          <w:bCs/>
          <w:i/>
          <w:iCs/>
          <w:sz w:val="20"/>
          <w:szCs w:val="20"/>
          <w:lang w:val="ru-RU"/>
        </w:rPr>
      </w:pPr>
    </w:p>
    <w:p w:rsidR="001A6510" w:rsidRPr="008566BF" w:rsidRDefault="001A6510" w:rsidP="001261D2">
      <w:pPr>
        <w:jc w:val="both"/>
        <w:rPr>
          <w:rFonts w:ascii="Arial" w:hAnsi="Arial" w:cs="Arial"/>
          <w:b/>
          <w:bCs/>
          <w:i/>
          <w:iCs/>
          <w:sz w:val="20"/>
          <w:szCs w:val="20"/>
          <w:lang w:val="ru-RU"/>
        </w:rPr>
      </w:pPr>
    </w:p>
    <w:p w:rsidR="001A6510" w:rsidRPr="001261D2" w:rsidRDefault="001261D2" w:rsidP="001A6510">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00D57ECD">
        <w:rPr>
          <w:rFonts w:ascii="Arial" w:hAnsi="Arial" w:cs="Arial"/>
          <w:b/>
          <w:iCs/>
        </w:rPr>
        <w:t>Услуге стручног надзора над извођењем радова на одржавању путева и улица на територији општине Баточина, поновљени поступак</w:t>
      </w:r>
      <w:r w:rsidR="001A6510">
        <w:rPr>
          <w:rFonts w:ascii="Arial" w:hAnsi="Arial" w:cs="Arial"/>
          <w:b/>
          <w:lang w:val="hr-HR"/>
        </w:rPr>
        <w:t xml:space="preserve">, </w:t>
      </w:r>
      <w:r w:rsidR="001A6510">
        <w:rPr>
          <w:rFonts w:ascii="Arial" w:hAnsi="Arial" w:cs="Arial"/>
          <w:b/>
        </w:rPr>
        <w:t xml:space="preserve">интерни број </w:t>
      </w:r>
      <w:r w:rsidR="00572BDE">
        <w:rPr>
          <w:rFonts w:ascii="Arial" w:hAnsi="Arial" w:cs="Arial"/>
          <w:b/>
          <w:lang w:val="sr-Cyrl-CS"/>
        </w:rPr>
        <w:t>ЈНМВ</w:t>
      </w:r>
      <w:r w:rsidR="001A6510">
        <w:rPr>
          <w:rFonts w:ascii="Arial" w:hAnsi="Arial" w:cs="Arial"/>
          <w:b/>
          <w:lang w:val="sr-Cyrl-CS"/>
        </w:rPr>
        <w:t xml:space="preserve"> </w:t>
      </w:r>
      <w:r w:rsidR="00FA2BD3">
        <w:rPr>
          <w:rFonts w:ascii="Arial" w:hAnsi="Arial" w:cs="Arial"/>
          <w:b/>
          <w:lang w:val="sr-Cyrl-CS"/>
        </w:rPr>
        <w:t>14/17</w:t>
      </w:r>
      <w:r w:rsidR="001A6510">
        <w:rPr>
          <w:rFonts w:ascii="Arial" w:hAnsi="Arial" w:cs="Arial"/>
          <w:b/>
          <w:lang w:val="sr-Cyrl-CS"/>
        </w:rPr>
        <w:t xml:space="preserve">, </w:t>
      </w:r>
      <w:r w:rsidR="001A6510" w:rsidRPr="00992ACA">
        <w:rPr>
          <w:rFonts w:ascii="Arial" w:hAnsi="Arial" w:cs="Arial"/>
          <w:b/>
          <w:lang w:val="ru-RU"/>
        </w:rPr>
        <w:t xml:space="preserve">наведене у Плану јавних набавки под бројем </w:t>
      </w:r>
      <w:r w:rsidR="00FA2BD3">
        <w:rPr>
          <w:rFonts w:ascii="Arial" w:hAnsi="Arial" w:cs="Arial"/>
          <w:b/>
          <w:lang w:val="ru-RU"/>
        </w:rPr>
        <w:t>1.2.6/17</w:t>
      </w:r>
      <w:r w:rsidR="001A6510">
        <w:rPr>
          <w:rFonts w:ascii="Arial" w:hAnsi="Arial" w:cs="Arial"/>
          <w:b/>
          <w:lang w:val="ru-RU"/>
        </w:rPr>
        <w:t>.</w:t>
      </w:r>
      <w:r w:rsidR="001A6510">
        <w:rPr>
          <w:rFonts w:ascii="Arial" w:hAnsi="Arial" w:cs="Arial"/>
          <w:lang w:val="ru-RU"/>
        </w:rPr>
        <w:t xml:space="preserve"> </w:t>
      </w:r>
      <w:r w:rsidR="001A6510" w:rsidRPr="008566BF">
        <w:rPr>
          <w:rFonts w:ascii="Arial" w:hAnsi="Arial" w:cs="Arial"/>
          <w:lang w:val="ru-RU"/>
        </w:rPr>
        <w:t xml:space="preserve"> </w:t>
      </w:r>
    </w:p>
    <w:p w:rsidR="001A6510" w:rsidRPr="001A6510" w:rsidRDefault="001A6510" w:rsidP="001A6510">
      <w:pPr>
        <w:jc w:val="both"/>
      </w:pPr>
    </w:p>
    <w:p w:rsidR="001261D2" w:rsidRPr="0006582C" w:rsidRDefault="001261D2" w:rsidP="001261D2">
      <w:pPr>
        <w:ind w:left="720" w:firstLine="720"/>
        <w:jc w:val="both"/>
      </w:pPr>
    </w:p>
    <w:tbl>
      <w:tblPr>
        <w:tblW w:w="0" w:type="auto"/>
        <w:tblInd w:w="308" w:type="dxa"/>
        <w:tblLayout w:type="fixed"/>
        <w:tblLook w:val="0000"/>
      </w:tblPr>
      <w:tblGrid>
        <w:gridCol w:w="5250"/>
        <w:gridCol w:w="3365"/>
      </w:tblGrid>
      <w:tr w:rsidR="001A6510" w:rsidTr="00BD7632">
        <w:tc>
          <w:tcPr>
            <w:tcW w:w="5250"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eastAsia="TimesNewRomanPSMT" w:hAnsi="Arial" w:cs="Arial"/>
                <w:bCs/>
                <w:lang w:val="ru-RU"/>
              </w:rPr>
            </w:pPr>
          </w:p>
          <w:p w:rsidR="001A6510" w:rsidRPr="008E4F9F" w:rsidRDefault="001A6510" w:rsidP="00BD7632">
            <w:pPr>
              <w:rPr>
                <w:rFonts w:ascii="Arial" w:eastAsia="TimesNewRomanPSMT" w:hAnsi="Arial" w:cs="Arial"/>
                <w:bCs/>
              </w:rPr>
            </w:pPr>
            <w:r>
              <w:rPr>
                <w:rFonts w:ascii="Arial" w:eastAsia="TimesNewRomanPSMT" w:hAnsi="Arial" w:cs="Arial"/>
                <w:bCs/>
              </w:rPr>
              <w:t xml:space="preserve">Цена </w:t>
            </w:r>
            <w:r w:rsidRPr="008E4F9F">
              <w:rPr>
                <w:rFonts w:ascii="Arial" w:hAnsi="Arial" w:cs="Arial"/>
                <w:lang w:val="sr-Cyrl-CS"/>
              </w:rPr>
              <w:t>изражена у % од вредности</w:t>
            </w:r>
            <w:r>
              <w:rPr>
                <w:rFonts w:ascii="Arial" w:hAnsi="Arial" w:cs="Arial"/>
                <w:lang w:val="sr-Cyrl-CS"/>
              </w:rPr>
              <w:t xml:space="preserve"> изведених </w:t>
            </w:r>
            <w:r w:rsidRPr="008E4F9F">
              <w:rPr>
                <w:rFonts w:ascii="Arial" w:hAnsi="Arial" w:cs="Arial"/>
                <w:lang w:val="sr-Cyrl-CS"/>
              </w:rPr>
              <w:t>радова без ПДВ-а</w:t>
            </w:r>
          </w:p>
          <w:p w:rsidR="001A6510"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color w:val="FF0000"/>
                <w:lang w:val="ru-RU"/>
              </w:rPr>
            </w:pPr>
          </w:p>
          <w:p w:rsidR="001A6510" w:rsidRDefault="001A6510" w:rsidP="00BD7632">
            <w:pPr>
              <w:rPr>
                <w:rFonts w:ascii="Arial" w:eastAsia="TimesNewRomanPSMT" w:hAnsi="Arial" w:cs="Arial"/>
                <w:bCs/>
                <w:color w:val="FF0000"/>
                <w:lang w:val="ru-RU"/>
              </w:rPr>
            </w:pP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(заокружити)</w:t>
            </w: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Pr>
                <w:rFonts w:ascii="Arial" w:eastAsia="TimesNewRomanPSMT" w:hAnsi="Arial" w:cs="Arial"/>
                <w:b/>
                <w:bCs/>
                <w:lang w:val="ru-RU"/>
              </w:rPr>
              <w:t>Да  /  Не</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snapToGrid w:val="0"/>
              <w:rPr>
                <w:rFonts w:ascii="Arial" w:eastAsia="TimesNewRomanPSMT" w:hAnsi="Arial" w:cs="Arial"/>
                <w:bCs/>
                <w:lang w:val="ru-RU"/>
              </w:rPr>
            </w:pPr>
            <w:r>
              <w:rPr>
                <w:rFonts w:ascii="Arial" w:eastAsia="TimesNewRomanPSMT" w:hAnsi="Arial" w:cs="Arial"/>
                <w:bCs/>
                <w:lang w:val="ru-RU"/>
              </w:rPr>
              <w:t>Рок плаћања</w:t>
            </w:r>
          </w:p>
          <w:p w:rsidR="001A6510" w:rsidRDefault="001A6510" w:rsidP="00BD7632">
            <w:pPr>
              <w:rPr>
                <w:rFonts w:ascii="Arial" w:eastAsia="TimesNewRomanPSMT" w:hAnsi="Arial" w:cs="Arial"/>
                <w:bCs/>
                <w:lang w:val="ru-RU"/>
              </w:rPr>
            </w:pPr>
          </w:p>
          <w:p w:rsidR="001A6510"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r w:rsidRPr="00C31304">
              <w:rPr>
                <w:rFonts w:ascii="Arial" w:eastAsia="TimesNewRomanPSMT" w:hAnsi="Arial" w:cs="Arial"/>
                <w:b/>
                <w:bCs/>
                <w:lang w:val="ru-RU"/>
              </w:rPr>
              <w:t>45 дана</w:t>
            </w:r>
          </w:p>
        </w:tc>
      </w:tr>
      <w:tr w:rsidR="001A6510"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Default="001A6510" w:rsidP="00BD7632">
            <w:pPr>
              <w:rPr>
                <w:rFonts w:ascii="Arial" w:eastAsia="TimesNewRomanPSMT" w:hAnsi="Arial" w:cs="Arial"/>
                <w:bCs/>
                <w:lang w:val="ru-RU"/>
              </w:rPr>
            </w:pPr>
            <w:r>
              <w:rPr>
                <w:rFonts w:ascii="Arial" w:eastAsia="TimesNewRomanPSMT" w:hAnsi="Arial" w:cs="Arial"/>
                <w:bCs/>
                <w:lang w:val="ru-RU"/>
              </w:rPr>
              <w:t>Рок важења понуде</w:t>
            </w:r>
          </w:p>
          <w:p w:rsidR="001A6510" w:rsidRDefault="001A6510" w:rsidP="00BD7632">
            <w:pPr>
              <w:rPr>
                <w:rFonts w:ascii="Arial" w:eastAsia="TimesNewRomanPSMT" w:hAnsi="Arial" w:cs="Arial"/>
                <w:bCs/>
                <w:lang w:val="ru-RU"/>
              </w:rPr>
            </w:pPr>
          </w:p>
          <w:p w:rsidR="001A6510"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eastAsia="TimesNewRomanPSMT" w:hAnsi="Arial" w:cs="Arial"/>
                <w:bCs/>
                <w:lang w:val="ru-RU"/>
              </w:rPr>
            </w:pPr>
          </w:p>
        </w:tc>
      </w:tr>
    </w:tbl>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lang w:val="sr-Cyrl-CS"/>
        </w:rPr>
      </w:pPr>
    </w:p>
    <w:p w:rsidR="001261D2" w:rsidRPr="003F0F32" w:rsidRDefault="001261D2" w:rsidP="001261D2">
      <w:pPr>
        <w:ind w:left="720" w:firstLine="720"/>
        <w:jc w:val="both"/>
        <w:rPr>
          <w:rFonts w:eastAsia="TimesNewRomanPSMT"/>
          <w:bCs/>
          <w:lang w:val="sr-Cyrl-CS"/>
        </w:rPr>
      </w:pPr>
    </w:p>
    <w:p w:rsidR="001261D2" w:rsidRDefault="001261D2" w:rsidP="001261D2">
      <w:pPr>
        <w:ind w:left="720" w:firstLine="720"/>
        <w:jc w:val="both"/>
        <w:rPr>
          <w:rFonts w:eastAsia="TimesNewRomanPSMT"/>
          <w:bCs/>
        </w:rPr>
      </w:pPr>
    </w:p>
    <w:p w:rsidR="001261D2" w:rsidRPr="0071502A" w:rsidRDefault="001261D2" w:rsidP="001261D2">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1261D2" w:rsidRPr="0071502A" w:rsidRDefault="001261D2" w:rsidP="001261D2">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1261D2" w:rsidRPr="004552C8" w:rsidRDefault="001261D2" w:rsidP="001261D2">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1261D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lang w:val="sr-Cyrl-CS"/>
        </w:rPr>
      </w:pPr>
    </w:p>
    <w:p w:rsidR="001261D2" w:rsidRPr="00370072" w:rsidRDefault="001261D2" w:rsidP="001261D2">
      <w:pPr>
        <w:jc w:val="both"/>
        <w:rPr>
          <w:rFonts w:eastAsia="TimesNewRomanPS-BoldMT"/>
          <w:b/>
          <w:bCs/>
          <w:i/>
          <w:iCs/>
          <w:color w:val="002060"/>
          <w:lang w:val="sr-Cyrl-CS"/>
        </w:rPr>
      </w:pPr>
    </w:p>
    <w:p w:rsidR="001261D2" w:rsidRDefault="001261D2" w:rsidP="001261D2">
      <w:pPr>
        <w:jc w:val="both"/>
        <w:rPr>
          <w:rFonts w:eastAsia="TimesNewRomanPS-BoldMT"/>
          <w:b/>
          <w:bCs/>
          <w:i/>
          <w:iCs/>
          <w:color w:val="002060"/>
        </w:rPr>
      </w:pPr>
    </w:p>
    <w:p w:rsidR="001261D2" w:rsidRPr="0006582C" w:rsidRDefault="001261D2" w:rsidP="001261D2">
      <w:pPr>
        <w:jc w:val="both"/>
        <w:rPr>
          <w:rFonts w:eastAsia="TimesNewRomanPS-BoldMT"/>
          <w:b/>
          <w:bCs/>
          <w:i/>
          <w:iCs/>
          <w:color w:val="002060"/>
        </w:rPr>
      </w:pPr>
    </w:p>
    <w:p w:rsidR="001261D2" w:rsidRDefault="001261D2" w:rsidP="001261D2">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261D2" w:rsidRPr="008566BF" w:rsidRDefault="001261D2" w:rsidP="001261D2">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261D2" w:rsidRDefault="001261D2" w:rsidP="001261D2">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61D2" w:rsidRDefault="001261D2" w:rsidP="001261D2">
      <w:pPr>
        <w:pStyle w:val="ListParagraph"/>
        <w:tabs>
          <w:tab w:val="left" w:pos="680"/>
        </w:tabs>
        <w:ind w:left="0"/>
        <w:jc w:val="both"/>
        <w:rPr>
          <w:rFonts w:ascii="Arial" w:hAnsi="Arial" w:cs="Arial"/>
          <w:i/>
          <w:iCs/>
          <w:lang w:val="ru-RU"/>
        </w:rPr>
      </w:pPr>
    </w:p>
    <w:p w:rsidR="009B7B00" w:rsidRDefault="009B7B00" w:rsidP="005520AD">
      <w:pPr>
        <w:rPr>
          <w:rFonts w:ascii="Arial" w:hAnsi="Arial" w:cs="Arial"/>
          <w:b/>
          <w:bCs/>
        </w:rPr>
      </w:pPr>
    </w:p>
    <w:p w:rsidR="001A6510" w:rsidRPr="001A6510" w:rsidRDefault="001A651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9B7B00" w:rsidRDefault="009B7B00" w:rsidP="005520AD">
      <w:pPr>
        <w:rPr>
          <w:rFonts w:ascii="Arial" w:hAnsi="Arial" w:cs="Arial"/>
          <w:b/>
          <w:bCs/>
        </w:rPr>
      </w:pPr>
    </w:p>
    <w:p w:rsidR="001A6510" w:rsidRDefault="001A6510" w:rsidP="005520AD">
      <w:pPr>
        <w:rPr>
          <w:rFonts w:ascii="Arial" w:hAnsi="Arial" w:cs="Arial"/>
          <w:b/>
          <w:bCs/>
        </w:rPr>
      </w:pPr>
    </w:p>
    <w:p w:rsidR="001A6510" w:rsidRDefault="001A6510" w:rsidP="001A6510">
      <w:pPr>
        <w:jc w:val="right"/>
        <w:rPr>
          <w:rFonts w:ascii="Arial" w:hAnsi="Arial" w:cs="Arial"/>
          <w:b/>
          <w:bCs/>
          <w:i/>
          <w:iCs/>
          <w:sz w:val="28"/>
          <w:szCs w:val="28"/>
        </w:rPr>
      </w:pPr>
      <w:r>
        <w:rPr>
          <w:rFonts w:ascii="Arial" w:hAnsi="Arial" w:cs="Arial"/>
          <w:b/>
          <w:bCs/>
          <w:i/>
          <w:iCs/>
          <w:sz w:val="28"/>
          <w:szCs w:val="28"/>
        </w:rPr>
        <w:lastRenderedPageBreak/>
        <w:t>(ОБРАЗАЦ 2)</w:t>
      </w:r>
    </w:p>
    <w:p w:rsidR="001A6510" w:rsidRDefault="001A6510" w:rsidP="001A6510">
      <w:pPr>
        <w:jc w:val="right"/>
        <w:rPr>
          <w:rFonts w:ascii="Arial" w:hAnsi="Arial" w:cs="Arial"/>
          <w:b/>
          <w:bCs/>
          <w:i/>
          <w:iCs/>
          <w:sz w:val="28"/>
          <w:szCs w:val="28"/>
        </w:rPr>
      </w:pPr>
    </w:p>
    <w:p w:rsidR="001A6510" w:rsidRDefault="001A6510" w:rsidP="001A6510">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1A6510" w:rsidRPr="0006582C" w:rsidRDefault="001A6510" w:rsidP="001A6510">
      <w:pPr>
        <w:jc w:val="both"/>
        <w:rPr>
          <w:rFonts w:ascii="Arial" w:hAnsi="Arial" w:cs="Arial"/>
        </w:rPr>
      </w:pP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6510" w:rsidRDefault="001A6510" w:rsidP="001A6510">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jc w:val="both"/>
        <w:rPr>
          <w:rFonts w:ascii="Arial" w:hAnsi="Arial" w:cs="Arial"/>
          <w:b/>
          <w:lang w:val="sr-Cyrl-CS"/>
        </w:rPr>
      </w:pPr>
      <w:r>
        <w:rPr>
          <w:rFonts w:ascii="Arial" w:eastAsia="TimesNewRomanPSMT" w:hAnsi="Arial" w:cs="Arial"/>
          <w:bCs/>
          <w:lang w:val="ru-RU"/>
        </w:rPr>
        <w:t xml:space="preserve">за јавну набавку мале вредности интерног броја </w:t>
      </w:r>
      <w:r w:rsidR="00FA2BD3">
        <w:rPr>
          <w:rFonts w:ascii="Arial" w:eastAsia="TimesNewRomanPSMT" w:hAnsi="Arial" w:cs="Arial"/>
          <w:bCs/>
          <w:lang w:val="ru-RU"/>
        </w:rPr>
        <w:t>14/17</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FA2BD3">
        <w:rPr>
          <w:rFonts w:ascii="Arial" w:hAnsi="Arial" w:cs="Arial"/>
          <w:lang w:val="ru-RU"/>
        </w:rPr>
        <w:t>1.2.6/17</w:t>
      </w:r>
      <w:r>
        <w:rPr>
          <w:rFonts w:ascii="Arial" w:eastAsia="TimesNewRomanPSMT" w:hAnsi="Arial" w:cs="Arial"/>
          <w:bCs/>
          <w:lang w:val="ru-RU"/>
        </w:rPr>
        <w:t xml:space="preserve"> - </w:t>
      </w:r>
      <w:r w:rsidR="00D57ECD">
        <w:rPr>
          <w:rFonts w:ascii="Arial" w:hAnsi="Arial" w:cs="Arial"/>
          <w:b/>
          <w:iCs/>
        </w:rPr>
        <w:t>Услуге стручног надзора над извођењем радова на одржавању путева и улица на територији општине Баточина, поновљени поступак</w:t>
      </w:r>
      <w:r>
        <w:rPr>
          <w:rFonts w:ascii="Arial" w:hAnsi="Arial" w:cs="Arial"/>
          <w:b/>
          <w:lang w:val="sr-Cyrl-CS"/>
        </w:rPr>
        <w:t>.</w:t>
      </w:r>
    </w:p>
    <w:p w:rsidR="001A6510" w:rsidRDefault="001A6510" w:rsidP="001A6510">
      <w:pPr>
        <w:pStyle w:val="ListParagraph"/>
        <w:tabs>
          <w:tab w:val="left" w:pos="680"/>
        </w:tabs>
        <w:ind w:left="0"/>
        <w:jc w:val="both"/>
        <w:rPr>
          <w:rFonts w:ascii="Arial" w:hAnsi="Arial" w:cs="Arial"/>
          <w:b/>
          <w:lang w:val="sr-Cyrl-CS"/>
        </w:rPr>
      </w:pPr>
    </w:p>
    <w:p w:rsidR="001A6510" w:rsidRDefault="001A6510" w:rsidP="001A6510">
      <w:pPr>
        <w:pStyle w:val="ListParagraph"/>
        <w:tabs>
          <w:tab w:val="left" w:pos="680"/>
        </w:tabs>
        <w:ind w:left="0"/>
        <w:jc w:val="both"/>
        <w:rPr>
          <w:rFonts w:ascii="Arial" w:hAnsi="Arial" w:cs="Arial"/>
          <w:b/>
          <w:lang w:val="sr-Cyrl-CS"/>
        </w:rPr>
      </w:pPr>
    </w:p>
    <w:p w:rsidR="001A6510" w:rsidRPr="00370072" w:rsidRDefault="001A6510" w:rsidP="001A6510">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tbl>
      <w:tblPr>
        <w:tblW w:w="0" w:type="auto"/>
        <w:tblInd w:w="108" w:type="dxa"/>
        <w:tblLayout w:type="fixed"/>
        <w:tblLook w:val="0000"/>
      </w:tblPr>
      <w:tblGrid>
        <w:gridCol w:w="993"/>
        <w:gridCol w:w="4819"/>
        <w:gridCol w:w="3260"/>
      </w:tblGrid>
      <w:tr w:rsidR="001A6510" w:rsidTr="00BD7632">
        <w:tc>
          <w:tcPr>
            <w:tcW w:w="993" w:type="dxa"/>
            <w:tcBorders>
              <w:top w:val="single" w:sz="4" w:space="0" w:color="000000"/>
              <w:left w:val="single" w:sz="4" w:space="0" w:color="000000"/>
              <w:bottom w:val="single" w:sz="4" w:space="0" w:color="000000"/>
            </w:tcBorders>
            <w:shd w:val="clear" w:color="auto" w:fill="auto"/>
          </w:tcPr>
          <w:p w:rsidR="001A6510" w:rsidRDefault="001A6510" w:rsidP="00BD7632">
            <w:pPr>
              <w:rPr>
                <w:rFonts w:ascii="Arial" w:eastAsia="TimesNewRomanPSMT" w:hAnsi="Arial" w:cs="Arial"/>
                <w:bCs/>
                <w:color w:val="FF0000"/>
                <w:lang w:val="ru-RU"/>
              </w:rPr>
            </w:pPr>
          </w:p>
        </w:tc>
        <w:tc>
          <w:tcPr>
            <w:tcW w:w="4819" w:type="dxa"/>
            <w:tcBorders>
              <w:top w:val="single" w:sz="4" w:space="0" w:color="000000"/>
              <w:left w:val="single" w:sz="4" w:space="0" w:color="000000"/>
              <w:bottom w:val="single" w:sz="4" w:space="0" w:color="000000"/>
            </w:tcBorders>
          </w:tcPr>
          <w:p w:rsidR="001A6510" w:rsidRPr="00667936" w:rsidRDefault="001A6510" w:rsidP="00BD7632">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6510" w:rsidRPr="00667936" w:rsidRDefault="001A6510" w:rsidP="00BD7632">
            <w:pPr>
              <w:snapToGrid w:val="0"/>
              <w:jc w:val="center"/>
              <w:rPr>
                <w:rFonts w:ascii="Arial" w:eastAsia="TimesNewRomanPSMT" w:hAnsi="Arial" w:cs="Arial"/>
                <w:b/>
                <w:bCs/>
                <w:color w:val="auto"/>
                <w:lang w:val="ru-RU"/>
              </w:rPr>
            </w:pPr>
            <w:r w:rsidRPr="00667936">
              <w:rPr>
                <w:rFonts w:ascii="Arial" w:eastAsia="TimesNewRomanPSMT" w:hAnsi="Arial" w:cs="Arial"/>
                <w:b/>
                <w:bCs/>
                <w:color w:val="auto"/>
                <w:lang w:val="ru-RU"/>
              </w:rPr>
              <w:t>УКУПНА ЦЕНА</w:t>
            </w:r>
          </w:p>
          <w:p w:rsidR="001A6510" w:rsidRDefault="001A6510" w:rsidP="00BD7632">
            <w:pPr>
              <w:jc w:val="center"/>
              <w:rPr>
                <w:rFonts w:ascii="Arial" w:eastAsia="TimesNewRomanPSMT" w:hAnsi="Arial" w:cs="Arial"/>
                <w:bCs/>
                <w:color w:val="FF0000"/>
                <w:lang w:val="ru-RU"/>
              </w:rPr>
            </w:pPr>
          </w:p>
        </w:tc>
      </w:tr>
      <w:tr w:rsidR="001A6510" w:rsidTr="00BD7632">
        <w:tc>
          <w:tcPr>
            <w:tcW w:w="993" w:type="dxa"/>
            <w:tcBorders>
              <w:top w:val="single" w:sz="4" w:space="0" w:color="000000"/>
              <w:left w:val="single" w:sz="4" w:space="0" w:color="000000"/>
              <w:bottom w:val="single" w:sz="4" w:space="0" w:color="000000"/>
            </w:tcBorders>
            <w:shd w:val="clear" w:color="auto" w:fill="auto"/>
            <w:vAlign w:val="center"/>
          </w:tcPr>
          <w:p w:rsidR="001A6510" w:rsidRPr="00667936" w:rsidRDefault="001A6510" w:rsidP="00BD7632">
            <w:pPr>
              <w:snapToGrid w:val="0"/>
              <w:rPr>
                <w:rFonts w:ascii="Arial" w:eastAsia="TimesNewRomanPSMT" w:hAnsi="Arial" w:cs="Arial"/>
                <w:b/>
                <w:bCs/>
                <w:lang w:val="sr-Latn-CS"/>
              </w:rPr>
            </w:pPr>
            <w:r w:rsidRPr="00667936">
              <w:rPr>
                <w:rFonts w:ascii="Arial" w:eastAsia="TimesNewRomanPSMT" w:hAnsi="Arial" w:cs="Arial"/>
                <w:b/>
                <w:bCs/>
                <w:lang w:val="sr-Latn-CS"/>
              </w:rPr>
              <w:t>1.</w:t>
            </w:r>
          </w:p>
          <w:p w:rsidR="001A6510" w:rsidRPr="00667936" w:rsidRDefault="001A6510" w:rsidP="00BD7632">
            <w:pPr>
              <w:snapToGrid w:val="0"/>
              <w:rPr>
                <w:rFonts w:ascii="Arial" w:eastAsia="TimesNewRomanPSMT" w:hAnsi="Arial" w:cs="Arial"/>
                <w:b/>
                <w:bCs/>
                <w:lang w:val="ru-RU"/>
              </w:rPr>
            </w:pPr>
          </w:p>
        </w:tc>
        <w:tc>
          <w:tcPr>
            <w:tcW w:w="4819" w:type="dxa"/>
            <w:tcBorders>
              <w:top w:val="single" w:sz="4" w:space="0" w:color="000000"/>
              <w:left w:val="single" w:sz="4" w:space="0" w:color="000000"/>
              <w:bottom w:val="single" w:sz="4" w:space="0" w:color="000000"/>
            </w:tcBorders>
          </w:tcPr>
          <w:p w:rsidR="001A6510" w:rsidRPr="00667936" w:rsidRDefault="001A6510" w:rsidP="00BD7632">
            <w:pPr>
              <w:snapToGrid w:val="0"/>
              <w:rPr>
                <w:rFonts w:ascii="Arial" w:eastAsia="TimesNewRomanPSMT" w:hAnsi="Arial" w:cs="Arial"/>
                <w:bCs/>
                <w:lang w:val="ru-RU"/>
              </w:rPr>
            </w:pPr>
            <w:r w:rsidRPr="00667936">
              <w:rPr>
                <w:rFonts w:ascii="Arial" w:eastAsia="TimesNewRomanPSMT" w:hAnsi="Arial" w:cs="Arial"/>
                <w:bCs/>
                <w:lang w:val="ru-RU"/>
              </w:rPr>
              <w:t xml:space="preserve">Цена изражена у % од </w:t>
            </w:r>
            <w:r>
              <w:rPr>
                <w:rFonts w:ascii="Arial" w:eastAsia="TimesNewRomanPSMT" w:hAnsi="Arial" w:cs="Arial"/>
                <w:bCs/>
                <w:lang w:val="ru-RU"/>
              </w:rPr>
              <w:t>вредности изведених радова без П</w:t>
            </w:r>
            <w:r w:rsidRPr="00667936">
              <w:rPr>
                <w:rFonts w:ascii="Arial" w:eastAsia="TimesNewRomanPSMT" w:hAnsi="Arial" w:cs="Arial"/>
                <w:bCs/>
                <w:lang w:val="ru-RU"/>
              </w:rPr>
              <w:t>ДВ-а</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A6510" w:rsidRPr="00C31304" w:rsidRDefault="001A6510" w:rsidP="00BD7632">
            <w:pPr>
              <w:snapToGrid w:val="0"/>
              <w:rPr>
                <w:rFonts w:ascii="Arial" w:eastAsia="TimesNewRomanPSMT" w:hAnsi="Arial" w:cs="Arial"/>
                <w:b/>
                <w:bCs/>
                <w:lang w:val="ru-RU"/>
              </w:rPr>
            </w:pPr>
          </w:p>
        </w:tc>
      </w:tr>
    </w:tbl>
    <w:p w:rsidR="001A6510" w:rsidRPr="00E336EA" w:rsidRDefault="001A6510" w:rsidP="001A6510">
      <w:pPr>
        <w:pStyle w:val="BodyText2"/>
        <w:spacing w:line="100" w:lineRule="atLeast"/>
        <w:jc w:val="both"/>
        <w:rPr>
          <w:rFonts w:ascii="Arial" w:hAnsi="Arial" w:cs="Arial"/>
          <w:b/>
          <w:bCs/>
          <w:i/>
          <w:color w:val="auto"/>
          <w:lang w:val="sr-Cyrl-CS"/>
        </w:rPr>
      </w:pPr>
    </w:p>
    <w:p w:rsidR="001A6510" w:rsidRDefault="001A6510" w:rsidP="001A6510">
      <w:pPr>
        <w:pStyle w:val="BodyText2"/>
        <w:spacing w:line="100" w:lineRule="atLeast"/>
        <w:jc w:val="both"/>
        <w:rPr>
          <w:rFonts w:ascii="Arial" w:hAnsi="Arial" w:cs="Arial"/>
          <w:b/>
          <w:bCs/>
          <w:i/>
          <w:color w:val="auto"/>
          <w:lang w:val="ru-RU"/>
        </w:rPr>
      </w:pPr>
    </w:p>
    <w:p w:rsidR="001A6510" w:rsidRDefault="001A6510" w:rsidP="001A6510">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1A6510" w:rsidRDefault="001A6510" w:rsidP="001A6510">
      <w:pPr>
        <w:rPr>
          <w:rFonts w:ascii="Arial" w:hAnsi="Arial" w:cs="Arial"/>
          <w:b/>
          <w:bCs/>
          <w:iCs/>
          <w:lang w:val="sr-Cyrl-CS"/>
        </w:rPr>
      </w:pPr>
    </w:p>
    <w:p w:rsidR="001A6510" w:rsidRDefault="001A6510" w:rsidP="001A6510">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576B9">
        <w:rPr>
          <w:rFonts w:ascii="Arial" w:hAnsi="Arial" w:cs="Arial"/>
          <w:bCs/>
          <w:iCs/>
        </w:rPr>
        <w:t>де</w:t>
      </w:r>
      <w:r w:rsidRPr="00667936">
        <w:rPr>
          <w:rFonts w:ascii="Arial" w:hAnsi="Arial" w:cs="Arial"/>
          <w:bCs/>
          <w:iCs/>
          <w:lang w:val="sr-Cyrl-CS"/>
        </w:rPr>
        <w:t>ћи начин:</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У колони 1 уписати укупну цену за пружање предметне услуге исказану у процентуалном износу у односу на инвестицију над којом ће се вршити стручни надзор.</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p>
    <w:p w:rsid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Проценат дат у понуди је фиксан до краја трајања уговора и не може се мењати услед повећања цене елемената на основу којих је одређен.</w:t>
      </w:r>
    </w:p>
    <w:p w:rsidR="001A6510" w:rsidRPr="001A6510" w:rsidRDefault="001A6510" w:rsidP="00FE27EF">
      <w:pPr>
        <w:pStyle w:val="ListParagraph"/>
        <w:numPr>
          <w:ilvl w:val="0"/>
          <w:numId w:val="8"/>
        </w:numPr>
        <w:jc w:val="both"/>
        <w:rPr>
          <w:rFonts w:ascii="Arial" w:hAnsi="Arial" w:cs="Arial"/>
          <w:bCs/>
          <w:iCs/>
          <w:lang w:val="sr-Cyrl-CS"/>
        </w:rPr>
      </w:pPr>
      <w:r>
        <w:rPr>
          <w:rFonts w:ascii="Arial" w:hAnsi="Arial" w:cs="Arial"/>
          <w:bCs/>
          <w:iCs/>
          <w:lang w:val="sr-Cyrl-CS"/>
        </w:rPr>
        <w:t>Проценат дат у понуди обухвата све трошкове понуђача приликом вршења пословног стручног надзора, тако да осим плаћања уговореног процента вршења стручног надзора над одређеном инвестицијом, наручилац нема никаквих других трошкова.</w:t>
      </w:r>
    </w:p>
    <w:p w:rsidR="001A6510" w:rsidRDefault="001A6510" w:rsidP="001A6510">
      <w:pPr>
        <w:pStyle w:val="BodyText2"/>
        <w:spacing w:line="100" w:lineRule="atLeast"/>
        <w:jc w:val="both"/>
        <w:rPr>
          <w:rFonts w:ascii="Arial" w:hAnsi="Arial" w:cs="Arial"/>
          <w:b/>
          <w:bCs/>
          <w:i/>
          <w:color w:val="auto"/>
          <w:lang w:val="ru-RU"/>
        </w:rPr>
      </w:pPr>
    </w:p>
    <w:p w:rsidR="001A6510" w:rsidRPr="0036552E" w:rsidRDefault="001A6510" w:rsidP="001A6510">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1A6510" w:rsidRPr="0036552E" w:rsidRDefault="001A6510" w:rsidP="001A6510">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1A6510" w:rsidRDefault="001A6510" w:rsidP="001A6510">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1A6510" w:rsidRDefault="001A6510" w:rsidP="001A6510">
      <w:pPr>
        <w:pStyle w:val="ListParagraph"/>
        <w:tabs>
          <w:tab w:val="left" w:pos="680"/>
        </w:tabs>
        <w:ind w:left="0"/>
        <w:jc w:val="both"/>
        <w:rPr>
          <w:rFonts w:ascii="Arial" w:eastAsia="TimesNewRomanPSMT" w:hAnsi="Arial" w:cs="Arial"/>
          <w:bCs/>
          <w:lang w:val="ru-RU"/>
        </w:rPr>
      </w:pPr>
    </w:p>
    <w:p w:rsidR="00810F53" w:rsidRDefault="00810F53" w:rsidP="001A6510">
      <w:pPr>
        <w:pStyle w:val="ListParagraph"/>
        <w:tabs>
          <w:tab w:val="left" w:pos="680"/>
        </w:tabs>
        <w:ind w:left="0"/>
        <w:jc w:val="both"/>
        <w:rPr>
          <w:rFonts w:ascii="Arial" w:eastAsia="TimesNewRomanPSMT" w:hAnsi="Arial" w:cs="Arial"/>
          <w:bCs/>
          <w:lang w:val="ru-RU"/>
        </w:rPr>
      </w:pP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 xml:space="preserve"> (ОБРАЗАЦ 3)</w:t>
      </w:r>
    </w:p>
    <w:p w:rsidR="001A6510"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Default="001A6510" w:rsidP="001A6510">
      <w:pPr>
        <w:rPr>
          <w:rFonts w:ascii="Arial" w:hAnsi="Arial" w:cs="Arial"/>
          <w:b/>
          <w:bCs/>
          <w:i/>
          <w:iCs/>
          <w:sz w:val="28"/>
          <w:szCs w:val="28"/>
        </w:rPr>
      </w:pPr>
    </w:p>
    <w:p w:rsidR="001A6510" w:rsidRPr="00E03BD1" w:rsidRDefault="001A6510" w:rsidP="001A6510">
      <w:pPr>
        <w:rPr>
          <w:rFonts w:ascii="Arial" w:hAnsi="Arial" w:cs="Arial"/>
          <w:b/>
          <w:bCs/>
          <w:i/>
          <w:iCs/>
          <w:sz w:val="28"/>
          <w:szCs w:val="28"/>
        </w:rPr>
      </w:pPr>
    </w:p>
    <w:p w:rsidR="001A6510" w:rsidRDefault="001A6510" w:rsidP="001A6510">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1A6510" w:rsidRPr="0006582C"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jc w:val="center"/>
              <w:rPr>
                <w:rFonts w:ascii="Arial" w:hAnsi="Arial" w:cs="Arial"/>
              </w:rPr>
            </w:pPr>
            <w:r>
              <w:rPr>
                <w:rFonts w:ascii="Arial" w:hAnsi="Arial" w:cs="Arial"/>
                <w:b/>
                <w:i/>
              </w:rPr>
              <w:t>ИЗНОС ТРОШКА У РСД</w:t>
            </w: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jc w:val="right"/>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rPr>
            </w:pPr>
          </w:p>
        </w:tc>
      </w:tr>
      <w:tr w:rsidR="001A6510" w:rsidTr="00BD7632">
        <w:tc>
          <w:tcPr>
            <w:tcW w:w="5565" w:type="dxa"/>
            <w:tcBorders>
              <w:top w:val="single" w:sz="4" w:space="0" w:color="000000"/>
              <w:left w:val="single" w:sz="4" w:space="0" w:color="000000"/>
              <w:bottom w:val="single" w:sz="4" w:space="0" w:color="000000"/>
            </w:tcBorders>
            <w:shd w:val="clear" w:color="auto" w:fill="auto"/>
          </w:tcPr>
          <w:p w:rsidR="001A6510" w:rsidRDefault="001A6510" w:rsidP="00BD7632">
            <w:pPr>
              <w:snapToGrid w:val="0"/>
              <w:rPr>
                <w:rFonts w:ascii="Arial" w:hAnsi="Arial" w:cs="Arial"/>
                <w:i/>
              </w:rPr>
            </w:pPr>
          </w:p>
          <w:p w:rsidR="001A6510" w:rsidRDefault="001A6510" w:rsidP="00BD7632">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Default="001A6510" w:rsidP="00BD7632">
            <w:pPr>
              <w:snapToGrid w:val="0"/>
              <w:rPr>
                <w:rFonts w:ascii="Arial" w:hAnsi="Arial" w:cs="Arial"/>
                <w:lang w:val="ru-RU"/>
              </w:rPr>
            </w:pPr>
          </w:p>
        </w:tc>
      </w:tr>
    </w:tbl>
    <w:p w:rsidR="001A6510" w:rsidRDefault="001A6510" w:rsidP="001A6510">
      <w:pPr>
        <w:jc w:val="both"/>
      </w:pPr>
    </w:p>
    <w:p w:rsidR="001A6510" w:rsidRPr="00EE0FA4" w:rsidRDefault="001A6510" w:rsidP="001A6510">
      <w:pPr>
        <w:jc w:val="both"/>
      </w:pPr>
    </w:p>
    <w:p w:rsidR="001A6510" w:rsidRDefault="001A6510" w:rsidP="001A6510">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Default="001A6510" w:rsidP="001A6510">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Default="001A6510" w:rsidP="001A6510">
      <w:pPr>
        <w:spacing w:after="120"/>
        <w:ind w:firstLine="426"/>
        <w:jc w:val="both"/>
        <w:rPr>
          <w:rFonts w:ascii="Arial" w:hAnsi="Arial" w:cs="Arial"/>
          <w:b/>
          <w:bCs/>
          <w:i/>
        </w:rPr>
      </w:pPr>
    </w:p>
    <w:p w:rsidR="001A6510" w:rsidRDefault="001A6510" w:rsidP="001A6510">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1A6510" w:rsidRPr="00E71653" w:rsidRDefault="001A6510" w:rsidP="001A6510">
      <w:pPr>
        <w:spacing w:after="120"/>
        <w:jc w:val="both"/>
        <w:rPr>
          <w:bCs/>
          <w:color w:val="auto"/>
        </w:rPr>
      </w:pPr>
    </w:p>
    <w:p w:rsidR="001A6510"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Tr="00BD7632">
        <w:tc>
          <w:tcPr>
            <w:tcW w:w="3080"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c>
          <w:tcPr>
            <w:tcW w:w="3068" w:type="dxa"/>
            <w:shd w:val="clear" w:color="auto" w:fill="auto"/>
          </w:tcPr>
          <w:p w:rsidR="001A6510"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Default="001A6510" w:rsidP="00BD7632">
            <w:pPr>
              <w:pStyle w:val="BodyText2"/>
              <w:snapToGrid w:val="0"/>
              <w:spacing w:line="100" w:lineRule="atLeast"/>
              <w:rPr>
                <w:rFonts w:ascii="Arial" w:hAnsi="Arial" w:cs="Arial"/>
              </w:rPr>
            </w:pPr>
          </w:p>
        </w:tc>
      </w:tr>
    </w:tbl>
    <w:p w:rsidR="001A6510" w:rsidRDefault="001A6510" w:rsidP="001A6510"/>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rPr>
          <w:rFonts w:ascii="Arial" w:hAnsi="Arial" w:cs="Arial"/>
          <w:b/>
          <w:bCs/>
          <w:i/>
          <w:iCs/>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ListParagraph"/>
        <w:tabs>
          <w:tab w:val="left" w:pos="680"/>
        </w:tabs>
        <w:ind w:left="0"/>
        <w:jc w:val="both"/>
        <w:rPr>
          <w:rFonts w:ascii="Arial" w:eastAsia="TimesNewRomanPSMT" w:hAnsi="Arial" w:cs="Arial"/>
          <w:bCs/>
          <w:lang w:val="ru-RU"/>
        </w:rPr>
      </w:pPr>
    </w:p>
    <w:p w:rsidR="001A6510" w:rsidRDefault="001A6510" w:rsidP="001A6510">
      <w:pPr>
        <w:pStyle w:val="BodyText3"/>
        <w:spacing w:after="0"/>
        <w:jc w:val="right"/>
        <w:rPr>
          <w:rFonts w:ascii="Arial" w:hAnsi="Arial" w:cs="Arial"/>
          <w:b/>
          <w:bCs/>
          <w:sz w:val="28"/>
          <w:szCs w:val="28"/>
        </w:rPr>
      </w:pPr>
      <w:r>
        <w:rPr>
          <w:rFonts w:ascii="Arial" w:hAnsi="Arial" w:cs="Arial"/>
          <w:b/>
          <w:bCs/>
          <w:sz w:val="28"/>
          <w:szCs w:val="28"/>
        </w:rPr>
        <w:t>(ОБРАЗАЦ 4)</w:t>
      </w:r>
    </w:p>
    <w:p w:rsidR="001A6510" w:rsidRDefault="001A6510" w:rsidP="001A6510">
      <w:pPr>
        <w:pStyle w:val="BodyText3"/>
        <w:spacing w:after="0"/>
        <w:jc w:val="right"/>
        <w:rPr>
          <w:rFonts w:ascii="Arial" w:hAnsi="Arial" w:cs="Arial"/>
          <w:b/>
          <w:bCs/>
          <w:sz w:val="28"/>
          <w:szCs w:val="28"/>
        </w:rPr>
      </w:pPr>
    </w:p>
    <w:p w:rsidR="001A6510" w:rsidRPr="001A6510" w:rsidRDefault="001A6510" w:rsidP="001A6510">
      <w:pPr>
        <w:pStyle w:val="BodyText3"/>
        <w:spacing w:after="0"/>
        <w:jc w:val="right"/>
        <w:rPr>
          <w:rFonts w:ascii="Arial" w:hAnsi="Arial" w:cs="Arial"/>
          <w:b/>
          <w:bCs/>
          <w:sz w:val="28"/>
          <w:szCs w:val="28"/>
        </w:rPr>
      </w:pPr>
    </w:p>
    <w:p w:rsidR="001A6510" w:rsidRDefault="001A6510" w:rsidP="001A6510">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A6510" w:rsidRDefault="001A6510" w:rsidP="001A6510">
      <w:pPr>
        <w:pStyle w:val="BodyText3"/>
        <w:spacing w:after="0"/>
        <w:jc w:val="center"/>
        <w:rPr>
          <w:rFonts w:ascii="Arial" w:hAnsi="Arial" w:cs="Arial"/>
          <w:b/>
          <w:bCs/>
          <w:sz w:val="28"/>
          <w:szCs w:val="28"/>
        </w:rPr>
      </w:pPr>
    </w:p>
    <w:p w:rsidR="001A6510" w:rsidRPr="00052709" w:rsidRDefault="001A6510" w:rsidP="001A6510">
      <w:pPr>
        <w:pStyle w:val="BodyText3"/>
        <w:spacing w:after="0"/>
        <w:jc w:val="center"/>
        <w:rPr>
          <w:rFonts w:ascii="Arial" w:hAnsi="Arial" w:cs="Arial"/>
          <w:bCs/>
          <w:sz w:val="24"/>
          <w:szCs w:val="24"/>
        </w:rPr>
      </w:pPr>
    </w:p>
    <w:p w:rsidR="001A6510" w:rsidRDefault="001A6510" w:rsidP="001A6510">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 </w:t>
      </w:r>
    </w:p>
    <w:p w:rsidR="001A6510" w:rsidRDefault="001A6510" w:rsidP="001A6510">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1A6510" w:rsidRDefault="001A6510" w:rsidP="001A6510">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1A6510" w:rsidRDefault="001A6510" w:rsidP="001A6510">
      <w:pPr>
        <w:pStyle w:val="BodyText3"/>
        <w:spacing w:before="360" w:after="360"/>
        <w:ind w:firstLine="227"/>
        <w:jc w:val="both"/>
        <w:rPr>
          <w:rFonts w:ascii="Arial" w:hAnsi="Arial" w:cs="Arial"/>
          <w:w w:val="200"/>
          <w:sz w:val="24"/>
          <w:szCs w:val="24"/>
        </w:rPr>
      </w:pPr>
    </w:p>
    <w:p w:rsidR="001A6510" w:rsidRDefault="001A6510" w:rsidP="001A6510">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1A6510" w:rsidRDefault="001A6510" w:rsidP="001A6510">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1A6510" w:rsidRDefault="001A6510" w:rsidP="001A6510">
      <w:pPr>
        <w:pStyle w:val="BodyText3"/>
        <w:spacing w:after="0"/>
        <w:jc w:val="both"/>
        <w:rPr>
          <w:rFonts w:ascii="Arial" w:hAnsi="Arial" w:cs="Arial"/>
          <w:bCs/>
          <w:sz w:val="24"/>
          <w:szCs w:val="24"/>
        </w:rPr>
      </w:pPr>
    </w:p>
    <w:p w:rsidR="001A6510" w:rsidRDefault="001A6510" w:rsidP="001A6510">
      <w:pPr>
        <w:pStyle w:val="BodyText3"/>
        <w:spacing w:after="0"/>
        <w:jc w:val="both"/>
        <w:rPr>
          <w:rFonts w:ascii="Arial" w:hAnsi="Arial" w:cs="Arial"/>
          <w:bCs/>
          <w:sz w:val="24"/>
          <w:szCs w:val="24"/>
        </w:rPr>
      </w:pP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1A6510" w:rsidRDefault="001A6510" w:rsidP="001A6510">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D57ECD">
        <w:rPr>
          <w:rFonts w:ascii="Arial" w:hAnsi="Arial" w:cs="Arial"/>
          <w:b/>
          <w:iCs/>
        </w:rPr>
        <w:t>Услуге стручног надзора над извођењем радова на одржавању путева и улица на територији општине Баточина, поновљени поступак</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FA2BD3">
        <w:rPr>
          <w:rFonts w:ascii="Arial" w:hAnsi="Arial" w:cs="Arial"/>
          <w:lang w:val="sr-Cyrl-CS"/>
        </w:rPr>
        <w:t>14/17</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FA2BD3">
        <w:rPr>
          <w:rFonts w:ascii="Arial" w:hAnsi="Arial" w:cs="Arial"/>
          <w:lang w:val="ru-RU"/>
        </w:rPr>
        <w:t>1.2.6/17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1A6510" w:rsidRDefault="001A6510" w:rsidP="001A6510">
      <w:pPr>
        <w:jc w:val="both"/>
        <w:rPr>
          <w:rFonts w:ascii="Arial" w:hAnsi="Arial" w:cs="Arial"/>
          <w:bCs/>
        </w:rPr>
      </w:pPr>
    </w:p>
    <w:p w:rsidR="001A6510" w:rsidRDefault="001A6510" w:rsidP="001A6510">
      <w:pPr>
        <w:jc w:val="both"/>
        <w:rPr>
          <w:rFonts w:ascii="Arial" w:hAnsi="Arial" w:cs="Arial"/>
          <w:bCs/>
        </w:rPr>
      </w:pPr>
    </w:p>
    <w:p w:rsidR="001A6510"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Tr="00BD7632">
        <w:tc>
          <w:tcPr>
            <w:tcW w:w="3080"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1A6510" w:rsidRDefault="001A6510" w:rsidP="00BD7632">
            <w:pPr>
              <w:pStyle w:val="BodyText2"/>
              <w:spacing w:line="100" w:lineRule="atLeast"/>
              <w:jc w:val="center"/>
              <w:rPr>
                <w:rFonts w:ascii="Arial" w:hAnsi="Arial" w:cs="Arial"/>
              </w:rPr>
            </w:pPr>
            <w:r>
              <w:rPr>
                <w:rFonts w:ascii="Arial" w:hAnsi="Arial" w:cs="Arial"/>
              </w:rPr>
              <w:t>Потпис понуђача</w:t>
            </w:r>
          </w:p>
        </w:tc>
      </w:tr>
      <w:tr w:rsidR="001A6510" w:rsidRPr="00DA6DF0" w:rsidTr="00BD7632">
        <w:tc>
          <w:tcPr>
            <w:tcW w:w="3080"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DA6DF0"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DA6DF0" w:rsidRDefault="001A6510" w:rsidP="00BD7632">
            <w:pPr>
              <w:pStyle w:val="BodyText2"/>
              <w:snapToGrid w:val="0"/>
              <w:spacing w:line="100" w:lineRule="atLeast"/>
              <w:rPr>
                <w:rFonts w:ascii="Arial" w:hAnsi="Arial" w:cs="Arial"/>
                <w:b/>
              </w:rPr>
            </w:pPr>
          </w:p>
        </w:tc>
      </w:tr>
    </w:tbl>
    <w:p w:rsidR="001A6510" w:rsidRDefault="001A6510" w:rsidP="001A6510">
      <w:pPr>
        <w:pStyle w:val="BodyText3"/>
        <w:spacing w:after="0"/>
        <w:ind w:firstLine="227"/>
        <w:jc w:val="both"/>
      </w:pPr>
    </w:p>
    <w:p w:rsidR="001A6510" w:rsidRDefault="001A6510" w:rsidP="001A6510">
      <w:pPr>
        <w:tabs>
          <w:tab w:val="left" w:pos="6028"/>
        </w:tabs>
        <w:autoSpaceDE w:val="0"/>
        <w:spacing w:line="240" w:lineRule="auto"/>
      </w:pPr>
    </w:p>
    <w:p w:rsidR="001A6510" w:rsidRPr="001A6510" w:rsidRDefault="001A6510" w:rsidP="001A6510">
      <w:pPr>
        <w:tabs>
          <w:tab w:val="left" w:pos="6028"/>
        </w:tabs>
        <w:autoSpaceDE w:val="0"/>
        <w:spacing w:line="240" w:lineRule="auto"/>
      </w:pPr>
    </w:p>
    <w:p w:rsidR="001A6510" w:rsidRDefault="001A6510" w:rsidP="001A6510">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 xml:space="preserve">Повреда конкуренције представља негативну референцу, у смислу члана 82. </w:t>
      </w:r>
      <w:proofErr w:type="gramStart"/>
      <w:r>
        <w:rPr>
          <w:rFonts w:ascii="Arial" w:hAnsi="Arial" w:cs="Arial"/>
          <w:bCs/>
          <w:i/>
          <w:iCs/>
          <w:color w:val="auto"/>
        </w:rPr>
        <w:t>став</w:t>
      </w:r>
      <w:proofErr w:type="gramEnd"/>
      <w:r>
        <w:rPr>
          <w:rFonts w:ascii="Arial" w:hAnsi="Arial" w:cs="Arial"/>
          <w:bCs/>
          <w:i/>
          <w:iCs/>
          <w:color w:val="auto"/>
        </w:rPr>
        <w:t xml:space="preserve"> 1. </w:t>
      </w:r>
      <w:proofErr w:type="gramStart"/>
      <w:r>
        <w:rPr>
          <w:rFonts w:ascii="Arial" w:hAnsi="Arial" w:cs="Arial"/>
          <w:bCs/>
          <w:i/>
          <w:iCs/>
          <w:color w:val="auto"/>
        </w:rPr>
        <w:t>тачка</w:t>
      </w:r>
      <w:proofErr w:type="gramEnd"/>
      <w:r>
        <w:rPr>
          <w:rFonts w:ascii="Arial" w:hAnsi="Arial" w:cs="Arial"/>
          <w:bCs/>
          <w:i/>
          <w:iCs/>
          <w:color w:val="auto"/>
        </w:rPr>
        <w:t xml:space="preserve"> 2) ЗЈН.</w:t>
      </w:r>
    </w:p>
    <w:p w:rsidR="001A6510" w:rsidRDefault="001A6510" w:rsidP="001A6510">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Default="001A6510" w:rsidP="001A6510">
      <w:pPr>
        <w:pStyle w:val="ListParagraph"/>
        <w:tabs>
          <w:tab w:val="left" w:pos="680"/>
        </w:tabs>
        <w:ind w:left="0"/>
        <w:jc w:val="both"/>
        <w:rPr>
          <w:rFonts w:ascii="Arial" w:eastAsia="TimesNewRomanPSMT" w:hAnsi="Arial" w:cs="Arial"/>
          <w:bCs/>
          <w:lang w:val="ru-RU"/>
        </w:rPr>
      </w:pPr>
    </w:p>
    <w:p w:rsidR="00810F53" w:rsidRDefault="00810F53" w:rsidP="001A6510">
      <w:pPr>
        <w:pStyle w:val="ListParagraph"/>
        <w:tabs>
          <w:tab w:val="left" w:pos="680"/>
        </w:tabs>
        <w:ind w:left="0"/>
        <w:jc w:val="both"/>
        <w:rPr>
          <w:rFonts w:ascii="Arial" w:eastAsia="TimesNewRomanPSMT" w:hAnsi="Arial" w:cs="Arial"/>
          <w:bCs/>
          <w:lang w:val="ru-RU"/>
        </w:rPr>
      </w:pPr>
    </w:p>
    <w:p w:rsidR="001A6510" w:rsidRPr="00AC47EA" w:rsidRDefault="001A6510" w:rsidP="001A6510">
      <w:pPr>
        <w:jc w:val="right"/>
        <w:rPr>
          <w:rFonts w:ascii="Arial" w:hAnsi="Arial" w:cs="Arial"/>
          <w:b/>
          <w:bCs/>
          <w:sz w:val="28"/>
          <w:szCs w:val="28"/>
        </w:rPr>
      </w:pPr>
      <w:r w:rsidRPr="00AC47EA">
        <w:rPr>
          <w:rFonts w:ascii="Arial" w:hAnsi="Arial" w:cs="Arial"/>
          <w:b/>
          <w:bCs/>
          <w:sz w:val="28"/>
          <w:szCs w:val="28"/>
        </w:rPr>
        <w:t>(ОБРАЗАЦ 5)</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sidRPr="00AC47EA">
        <w:rPr>
          <w:rFonts w:ascii="Arial" w:hAnsi="Arial" w:cs="Arial"/>
          <w:b/>
          <w:bCs/>
          <w:sz w:val="28"/>
          <w:szCs w:val="28"/>
        </w:rPr>
        <w:t xml:space="preserve">ОБРАЗАЦ ИЗЈАВЕ </w:t>
      </w:r>
      <w:proofErr w:type="gramStart"/>
      <w:r w:rsidRPr="00AC47EA">
        <w:rPr>
          <w:rFonts w:ascii="Arial" w:hAnsi="Arial" w:cs="Arial"/>
          <w:b/>
          <w:bCs/>
          <w:sz w:val="28"/>
          <w:szCs w:val="28"/>
        </w:rPr>
        <w:t>ПОНУЂАЧА  О</w:t>
      </w:r>
      <w:proofErr w:type="gramEnd"/>
      <w:r w:rsidRPr="00AC47EA">
        <w:rPr>
          <w:rFonts w:ascii="Arial" w:hAnsi="Arial" w:cs="Arial"/>
          <w:b/>
          <w:bCs/>
          <w:sz w:val="28"/>
          <w:szCs w:val="28"/>
        </w:rPr>
        <w:t xml:space="preserve"> ИСПУЊЕНОСТИ ОБАВЕЗНИХ УСЛОВА ЗА УЧЕШЋЕ У ПОСТУПКУ ЈАВНЕ НАБАВКЕ -  ЧЛ. 75. </w:t>
      </w:r>
      <w:r>
        <w:rPr>
          <w:rFonts w:ascii="Arial" w:hAnsi="Arial" w:cs="Arial"/>
          <w:b/>
          <w:bCs/>
          <w:sz w:val="28"/>
          <w:szCs w:val="28"/>
        </w:rPr>
        <w:t>ЗЈН</w:t>
      </w:r>
    </w:p>
    <w:p w:rsidR="001A6510" w:rsidRDefault="001A6510" w:rsidP="001A6510">
      <w:pPr>
        <w:jc w:val="center"/>
        <w:rPr>
          <w:rFonts w:ascii="Arial" w:hAnsi="Arial" w:cs="Arial"/>
          <w:b/>
          <w:bCs/>
        </w:rPr>
      </w:pPr>
    </w:p>
    <w:p w:rsidR="00507A8F" w:rsidRPr="00507A8F" w:rsidRDefault="00507A8F"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Pr>
          <w:rFonts w:ascii="Arial" w:hAnsi="Arial" w:cs="Arial"/>
          <w:i/>
          <w:lang w:val="sr-Cyrl-CS"/>
        </w:rPr>
        <w:t>_____</w:t>
      </w:r>
      <w:r>
        <w:rPr>
          <w:rFonts w:ascii="Arial" w:hAnsi="Arial" w:cs="Arial"/>
          <w:i/>
        </w:rPr>
        <w:t>_______________________________</w:t>
      </w:r>
      <w:r>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AC35BD">
        <w:rPr>
          <w:rFonts w:ascii="Arial" w:hAnsi="Arial" w:cs="Arial"/>
          <w:b/>
          <w:lang w:val="sr-Cyrl-CS"/>
        </w:rPr>
        <w:t xml:space="preserve"> </w:t>
      </w:r>
      <w:r w:rsidR="00D57ECD">
        <w:rPr>
          <w:rFonts w:ascii="Arial" w:hAnsi="Arial" w:cs="Arial"/>
          <w:b/>
          <w:iCs/>
        </w:rPr>
        <w:t>Услуге стручног надзора над извођењем радова на одржавању путева и улица на територији општине Баточина, поновљени поступак</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FA2BD3">
        <w:rPr>
          <w:rFonts w:ascii="Arial" w:hAnsi="Arial" w:cs="Arial"/>
          <w:lang w:val="sr-Cyrl-CS"/>
        </w:rPr>
        <w:t>14/17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FA2BD3">
        <w:rPr>
          <w:rFonts w:ascii="Arial" w:hAnsi="Arial" w:cs="Arial"/>
          <w:lang w:val="ru-RU"/>
        </w:rPr>
        <w:t>1.2.6/17</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7"/>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7"/>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AC47EA" w:rsidRDefault="001A6510" w:rsidP="001A6510">
      <w:pPr>
        <w:pStyle w:val="ListParagraph"/>
        <w:jc w:val="both"/>
        <w:rPr>
          <w:rFonts w:ascii="Arial" w:hAnsi="Arial" w:cs="Arial"/>
          <w:iCs/>
        </w:rPr>
      </w:pPr>
    </w:p>
    <w:p w:rsidR="001A6510" w:rsidRPr="00AC47EA" w:rsidRDefault="001A6510" w:rsidP="001A6510">
      <w:pPr>
        <w:pStyle w:val="ListParagraph"/>
        <w:ind w:left="1710"/>
        <w:jc w:val="both"/>
        <w:rPr>
          <w:rFonts w:ascii="Arial" w:hAnsi="Arial" w:cs="Arial"/>
          <w:b/>
          <w:i/>
          <w:iCs/>
          <w:color w:val="auto"/>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572BDE" w:rsidRDefault="001A6510" w:rsidP="00572BDE">
      <w:pPr>
        <w:pStyle w:val="ListParagraph"/>
        <w:ind w:left="0"/>
        <w:jc w:val="both"/>
        <w:rPr>
          <w:rFonts w:ascii="Arial" w:hAnsi="Arial" w:cs="Arial"/>
          <w:bCs/>
          <w:i/>
          <w:iCs/>
          <w:color w:val="auto"/>
          <w:sz w:val="22"/>
          <w:szCs w:val="22"/>
          <w:lang/>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810F53" w:rsidRPr="00810F53" w:rsidRDefault="00810F53" w:rsidP="00507A8F">
      <w:pPr>
        <w:tabs>
          <w:tab w:val="left" w:pos="6028"/>
        </w:tabs>
        <w:autoSpaceDE w:val="0"/>
        <w:spacing w:line="240" w:lineRule="auto"/>
        <w:rPr>
          <w:rFonts w:ascii="Arial" w:hAnsi="Arial" w:cs="Arial"/>
          <w:bCs/>
          <w:iCs/>
          <w:lang w:val="sr-Cyrl-CS"/>
        </w:rPr>
      </w:pPr>
    </w:p>
    <w:p w:rsidR="001A6510" w:rsidRPr="00AC47EA" w:rsidRDefault="001A6510" w:rsidP="001A6510">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1A6510" w:rsidRPr="00AC47EA" w:rsidRDefault="001A6510" w:rsidP="001A6510">
      <w:pPr>
        <w:jc w:val="right"/>
        <w:rPr>
          <w:rFonts w:ascii="Arial" w:hAnsi="Arial" w:cs="Arial"/>
          <w:b/>
          <w:bCs/>
          <w:sz w:val="28"/>
          <w:szCs w:val="28"/>
        </w:rPr>
      </w:pPr>
    </w:p>
    <w:p w:rsidR="001A6510" w:rsidRPr="00AC47EA" w:rsidRDefault="001A6510" w:rsidP="001A6510">
      <w:pPr>
        <w:jc w:val="center"/>
        <w:rPr>
          <w:rFonts w:ascii="Arial" w:hAnsi="Arial" w:cs="Arial"/>
          <w:b/>
          <w:bCs/>
          <w:sz w:val="28"/>
          <w:szCs w:val="28"/>
        </w:rPr>
      </w:pPr>
      <w:r>
        <w:rPr>
          <w:rFonts w:ascii="Arial" w:hAnsi="Arial" w:cs="Arial"/>
          <w:b/>
          <w:bCs/>
          <w:sz w:val="28"/>
          <w:szCs w:val="28"/>
        </w:rPr>
        <w:t xml:space="preserve">ОБРАЗАЦ ИЗЈАВЕ </w:t>
      </w:r>
      <w:proofErr w:type="gramStart"/>
      <w:r>
        <w:rPr>
          <w:rFonts w:ascii="Arial" w:hAnsi="Arial" w:cs="Arial"/>
          <w:b/>
          <w:bCs/>
          <w:sz w:val="28"/>
          <w:szCs w:val="28"/>
        </w:rPr>
        <w:t>ПОДИЗВОЂАЧА</w:t>
      </w:r>
      <w:r w:rsidRPr="00AC47EA">
        <w:rPr>
          <w:rFonts w:ascii="Arial" w:hAnsi="Arial" w:cs="Arial"/>
          <w:b/>
          <w:bCs/>
          <w:sz w:val="28"/>
          <w:szCs w:val="28"/>
        </w:rPr>
        <w:t xml:space="preserve">  О</w:t>
      </w:r>
      <w:proofErr w:type="gramEnd"/>
      <w:r w:rsidRPr="00AC47EA">
        <w:rPr>
          <w:rFonts w:ascii="Arial" w:hAnsi="Arial" w:cs="Arial"/>
          <w:b/>
          <w:bCs/>
          <w:sz w:val="28"/>
          <w:szCs w:val="28"/>
        </w:rPr>
        <w:t xml:space="preserve">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1A6510" w:rsidRDefault="001A6510" w:rsidP="001A651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A6510" w:rsidRDefault="001A6510" w:rsidP="001A6510">
      <w:pPr>
        <w:jc w:val="center"/>
        <w:rPr>
          <w:rFonts w:ascii="Arial" w:hAnsi="Arial" w:cs="Arial"/>
          <w:b/>
          <w:bCs/>
        </w:rPr>
      </w:pPr>
    </w:p>
    <w:p w:rsidR="001A6510" w:rsidRPr="00AC47EA" w:rsidRDefault="001A6510" w:rsidP="001A6510">
      <w:pPr>
        <w:jc w:val="center"/>
        <w:rPr>
          <w:rFonts w:ascii="Arial" w:hAnsi="Arial" w:cs="Arial"/>
          <w:b/>
          <w:bCs/>
        </w:rPr>
      </w:pPr>
    </w:p>
    <w:p w:rsidR="001A6510" w:rsidRPr="00AC47EA" w:rsidRDefault="001A6510" w:rsidP="001A6510">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1A6510" w:rsidRPr="00AC47EA" w:rsidRDefault="001A6510" w:rsidP="001A6510">
      <w:pPr>
        <w:jc w:val="both"/>
        <w:rPr>
          <w:rFonts w:ascii="Arial" w:hAnsi="Arial" w:cs="Arial"/>
        </w:rPr>
      </w:pPr>
    </w:p>
    <w:p w:rsidR="001A6510" w:rsidRPr="00AC47EA" w:rsidRDefault="001A6510" w:rsidP="001A6510">
      <w:pPr>
        <w:jc w:val="center"/>
        <w:rPr>
          <w:rFonts w:ascii="Arial" w:hAnsi="Arial" w:cs="Arial"/>
          <w:b/>
        </w:rPr>
      </w:pPr>
      <w:r w:rsidRPr="00AC47EA">
        <w:rPr>
          <w:rFonts w:ascii="Arial" w:hAnsi="Arial" w:cs="Arial"/>
          <w:b/>
        </w:rPr>
        <w:t>И З Ј А В У</w:t>
      </w:r>
    </w:p>
    <w:p w:rsidR="001A6510" w:rsidRPr="00AC47EA" w:rsidRDefault="001A6510" w:rsidP="001A6510">
      <w:pPr>
        <w:jc w:val="center"/>
        <w:rPr>
          <w:rFonts w:ascii="Arial" w:hAnsi="Arial" w:cs="Arial"/>
        </w:rPr>
      </w:pPr>
    </w:p>
    <w:p w:rsidR="001A6510" w:rsidRDefault="001A6510" w:rsidP="001A6510">
      <w:pPr>
        <w:jc w:val="both"/>
        <w:rPr>
          <w:rFonts w:ascii="Arial" w:hAnsi="Arial" w:cs="Arial"/>
          <w:lang w:val="sr-Cyrl-CS"/>
        </w:rPr>
      </w:pPr>
    </w:p>
    <w:p w:rsidR="001A6510" w:rsidRDefault="001A6510" w:rsidP="001A6510">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w:t>
      </w:r>
      <w:r w:rsidR="00507A8F">
        <w:rPr>
          <w:rFonts w:ascii="Arial" w:hAnsi="Arial" w:cs="Arial"/>
          <w:i/>
        </w:rPr>
        <w:t>___</w:t>
      </w:r>
      <w:r>
        <w:rPr>
          <w:rFonts w:ascii="Arial" w:hAnsi="Arial" w:cs="Arial"/>
          <w:i/>
        </w:rPr>
        <w:t>________________________________________</w:t>
      </w:r>
      <w:r w:rsidR="00507A8F">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D57ECD">
        <w:rPr>
          <w:rFonts w:ascii="Arial" w:hAnsi="Arial" w:cs="Arial"/>
          <w:b/>
          <w:iCs/>
        </w:rPr>
        <w:t>Услуге стручног надзора над извођењем радова на одржавању путева и улица на територији општине Баточина, поновљени поступак</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FA2BD3">
        <w:rPr>
          <w:rFonts w:ascii="Arial" w:hAnsi="Arial" w:cs="Arial"/>
          <w:lang w:val="sr-Cyrl-CS"/>
        </w:rPr>
        <w:t>14/17</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FA2BD3">
        <w:rPr>
          <w:rFonts w:ascii="Arial" w:hAnsi="Arial" w:cs="Arial"/>
          <w:lang w:val="ru-RU"/>
        </w:rPr>
        <w:t>1.2.6/17</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1A6510" w:rsidRPr="001D78E6" w:rsidRDefault="001A6510" w:rsidP="001A6510">
      <w:pPr>
        <w:jc w:val="both"/>
        <w:rPr>
          <w:rFonts w:ascii="Arial" w:hAnsi="Arial" w:cs="Arial"/>
          <w:iCs/>
        </w:rPr>
      </w:pPr>
    </w:p>
    <w:p w:rsidR="001A6510" w:rsidRPr="00AC47EA" w:rsidRDefault="001A6510" w:rsidP="00FE27EF">
      <w:pPr>
        <w:pStyle w:val="ListParagraph"/>
        <w:numPr>
          <w:ilvl w:val="0"/>
          <w:numId w:val="18"/>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1)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2) ЗЈН)</w:t>
      </w:r>
      <w:r w:rsidRPr="00AC47EA">
        <w:rPr>
          <w:rFonts w:ascii="Arial" w:hAnsi="Arial" w:cs="Arial"/>
          <w:iCs/>
        </w:rPr>
        <w:t>;</w:t>
      </w:r>
    </w:p>
    <w:p w:rsidR="001A6510" w:rsidRPr="00AC47EA"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xml:space="preserve">. 1. </w:t>
      </w:r>
      <w:proofErr w:type="gramStart"/>
      <w:r>
        <w:rPr>
          <w:rFonts w:ascii="Arial" w:hAnsi="Arial" w:cs="Arial"/>
          <w:iCs/>
        </w:rPr>
        <w:t>тач</w:t>
      </w:r>
      <w:proofErr w:type="gramEnd"/>
      <w:r>
        <w:rPr>
          <w:rFonts w:ascii="Arial" w:hAnsi="Arial" w:cs="Arial"/>
          <w:iCs/>
        </w:rPr>
        <w:t>. 4) ЗЈН)</w:t>
      </w:r>
      <w:r w:rsidRPr="00AC47EA">
        <w:rPr>
          <w:rFonts w:ascii="Arial" w:hAnsi="Arial" w:cs="Arial"/>
          <w:i/>
        </w:rPr>
        <w:t>;</w:t>
      </w:r>
    </w:p>
    <w:p w:rsidR="001A6510" w:rsidRPr="00386E5E" w:rsidRDefault="001A6510" w:rsidP="00FE27EF">
      <w:pPr>
        <w:pStyle w:val="ListParagraph"/>
        <w:numPr>
          <w:ilvl w:val="0"/>
          <w:numId w:val="18"/>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 xml:space="preserve">(чл. 75. </w:t>
      </w:r>
      <w:proofErr w:type="gramStart"/>
      <w:r>
        <w:rPr>
          <w:rFonts w:ascii="Arial" w:hAnsi="Arial" w:cs="Arial"/>
          <w:iCs/>
        </w:rPr>
        <w:t>ст</w:t>
      </w:r>
      <w:proofErr w:type="gramEnd"/>
      <w:r>
        <w:rPr>
          <w:rFonts w:ascii="Arial" w:hAnsi="Arial" w:cs="Arial"/>
          <w:iCs/>
        </w:rPr>
        <w:t>. 2. ЗЈН)</w:t>
      </w:r>
      <w:r>
        <w:rPr>
          <w:rFonts w:ascii="Arial" w:eastAsia="Times New Roman" w:hAnsi="Arial" w:cs="Arial"/>
        </w:rPr>
        <w:t>.</w:t>
      </w:r>
    </w:p>
    <w:p w:rsidR="001A6510" w:rsidRPr="00C75169" w:rsidRDefault="001A6510" w:rsidP="001A6510">
      <w:pPr>
        <w:pStyle w:val="ListParagraph"/>
        <w:ind w:left="1080"/>
        <w:jc w:val="both"/>
        <w:rPr>
          <w:rFonts w:ascii="Arial" w:hAnsi="Arial" w:cs="Arial"/>
          <w:iCs/>
          <w:lang w:val="sr-Cyrl-CS"/>
        </w:rPr>
      </w:pPr>
    </w:p>
    <w:p w:rsidR="001A6510" w:rsidRPr="00AC47EA" w:rsidRDefault="001A6510" w:rsidP="001A6510">
      <w:pPr>
        <w:pStyle w:val="ListParagraph"/>
        <w:jc w:val="both"/>
        <w:rPr>
          <w:rFonts w:ascii="Arial" w:hAnsi="Arial" w:cs="Arial"/>
          <w:iCs/>
        </w:rPr>
      </w:pPr>
    </w:p>
    <w:p w:rsidR="001A6510" w:rsidRPr="00AC47EA" w:rsidRDefault="001A6510" w:rsidP="001A6510">
      <w:pPr>
        <w:jc w:val="both"/>
        <w:rPr>
          <w:rFonts w:ascii="Arial" w:hAnsi="Arial" w:cs="Arial"/>
          <w:i/>
          <w:lang w:val="sr-Cyrl-CS"/>
        </w:rPr>
      </w:pPr>
    </w:p>
    <w:p w:rsidR="001A6510" w:rsidRPr="00AC47EA" w:rsidRDefault="001A6510" w:rsidP="001A6510">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1A6510" w:rsidRPr="00AC47EA" w:rsidRDefault="001A6510" w:rsidP="001A6510">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1A6510" w:rsidRPr="00AC47EA" w:rsidRDefault="001A6510" w:rsidP="001A6510">
      <w:pPr>
        <w:pStyle w:val="BodyText2"/>
        <w:spacing w:line="100" w:lineRule="atLeast"/>
        <w:jc w:val="both"/>
        <w:rPr>
          <w:rFonts w:ascii="Arial" w:hAnsi="Arial" w:cs="Arial"/>
          <w:b/>
          <w:bCs/>
          <w:i/>
          <w:color w:val="auto"/>
        </w:rPr>
      </w:pPr>
    </w:p>
    <w:p w:rsidR="001A6510" w:rsidRPr="00C75169" w:rsidRDefault="001A6510" w:rsidP="001A6510">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810F53" w:rsidRPr="00810F53" w:rsidRDefault="00810F53" w:rsidP="005520AD">
      <w:pPr>
        <w:rPr>
          <w:rFonts w:ascii="Arial" w:hAnsi="Arial" w:cs="Arial"/>
          <w:b/>
          <w:bCs/>
          <w:lang w:val="sr-Cyrl-CS"/>
        </w:rPr>
      </w:pPr>
    </w:p>
    <w:p w:rsidR="00507A8F" w:rsidRPr="008566BF" w:rsidRDefault="00507A8F" w:rsidP="00507A8F">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Pr>
          <w:rFonts w:ascii="Arial" w:hAnsi="Arial" w:cs="Arial"/>
          <w:b/>
          <w:bCs/>
          <w:i/>
          <w:iCs/>
          <w:sz w:val="28"/>
          <w:szCs w:val="28"/>
        </w:rPr>
        <w:t>I</w:t>
      </w:r>
      <w:r w:rsidRPr="008566BF">
        <w:rPr>
          <w:rFonts w:ascii="Arial" w:hAnsi="Arial" w:cs="Arial"/>
          <w:b/>
          <w:bCs/>
          <w:i/>
          <w:iCs/>
          <w:sz w:val="28"/>
          <w:szCs w:val="28"/>
          <w:lang w:val="ru-RU"/>
        </w:rPr>
        <w:t xml:space="preserve">  МОДЕЛ УГОВОРА</w:t>
      </w:r>
    </w:p>
    <w:p w:rsidR="005520AD" w:rsidRDefault="005520AD" w:rsidP="005520AD">
      <w:pPr>
        <w:shd w:val="clear" w:color="auto" w:fill="C6D9F1"/>
        <w:jc w:val="center"/>
        <w:rPr>
          <w:rFonts w:ascii="Arial" w:hAnsi="Arial" w:cs="Arial"/>
          <w:b/>
          <w:bCs/>
          <w:i/>
          <w:iCs/>
          <w:sz w:val="28"/>
          <w:szCs w:val="28"/>
        </w:rPr>
      </w:pPr>
    </w:p>
    <w:p w:rsidR="008E5B31" w:rsidRDefault="008E5B31" w:rsidP="005520AD">
      <w:pPr>
        <w:jc w:val="center"/>
        <w:rPr>
          <w:rFonts w:ascii="Arial" w:hAnsi="Arial" w:cs="Arial"/>
          <w:b/>
          <w:bCs/>
          <w:i/>
          <w:iCs/>
        </w:rPr>
      </w:pPr>
    </w:p>
    <w:p w:rsidR="005520AD" w:rsidRDefault="005520AD" w:rsidP="005520AD">
      <w:pPr>
        <w:jc w:val="center"/>
        <w:rPr>
          <w:rFonts w:ascii="Arial" w:hAnsi="Arial" w:cs="Arial"/>
          <w:b/>
          <w:bCs/>
          <w:i/>
          <w:iCs/>
          <w:lang w:val="sr-Cyrl-CS"/>
        </w:rPr>
      </w:pPr>
      <w:r>
        <w:rPr>
          <w:rFonts w:ascii="Arial" w:hAnsi="Arial" w:cs="Arial"/>
          <w:b/>
          <w:bCs/>
          <w:i/>
          <w:iCs/>
        </w:rPr>
        <w:t xml:space="preserve">УГОВОР </w:t>
      </w:r>
    </w:p>
    <w:p w:rsidR="005520AD" w:rsidRDefault="005520AD" w:rsidP="005520AD">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5520AD" w:rsidRDefault="005520AD" w:rsidP="00572BDE">
      <w:pPr>
        <w:tabs>
          <w:tab w:val="left" w:pos="360"/>
        </w:tabs>
        <w:spacing w:line="240" w:lineRule="auto"/>
        <w:jc w:val="center"/>
        <w:rPr>
          <w:rFonts w:ascii="Arial" w:hAnsi="Arial" w:cs="Arial"/>
          <w:b/>
          <w:bCs/>
          <w:i/>
          <w:iCs/>
          <w:lang w:val="sr-Cyrl-CS"/>
        </w:rPr>
      </w:pPr>
      <w:r w:rsidRPr="00C65397">
        <w:rPr>
          <w:rFonts w:ascii="Arial" w:hAnsi="Arial" w:cs="Arial"/>
          <w:b/>
          <w:bCs/>
          <w:i/>
          <w:iCs/>
          <w:lang w:val="sr-Cyrl-CS"/>
        </w:rPr>
        <w:t xml:space="preserve">пружању </w:t>
      </w:r>
      <w:r w:rsidR="00D57ECD">
        <w:rPr>
          <w:rFonts w:ascii="Arial" w:hAnsi="Arial" w:cs="Arial"/>
          <w:b/>
          <w:bCs/>
          <w:i/>
          <w:iCs/>
          <w:lang w:val="sr-Cyrl-CS"/>
        </w:rPr>
        <w:t>Услуге стручног надзора над извођењем радова на одржавању путева и улица на територији</w:t>
      </w:r>
      <w:r w:rsidR="00572BDE">
        <w:rPr>
          <w:rFonts w:ascii="Arial" w:hAnsi="Arial" w:cs="Arial"/>
          <w:b/>
          <w:bCs/>
          <w:i/>
          <w:iCs/>
          <w:lang w:val="sr-Cyrl-CS"/>
        </w:rPr>
        <w:t xml:space="preserve"> општине Баточина</w:t>
      </w:r>
    </w:p>
    <w:p w:rsidR="00572BDE" w:rsidRDefault="00572BDE" w:rsidP="00572BDE">
      <w:pPr>
        <w:tabs>
          <w:tab w:val="left" w:pos="360"/>
        </w:tabs>
        <w:spacing w:line="240" w:lineRule="auto"/>
        <w:jc w:val="center"/>
        <w:rPr>
          <w:rFonts w:ascii="Arial" w:hAnsi="Arial" w:cs="Arial"/>
          <w:b/>
          <w:bCs/>
          <w:i/>
          <w:iCs/>
          <w:lang w:val="sr-Cyrl-CS"/>
        </w:rPr>
      </w:pPr>
    </w:p>
    <w:p w:rsidR="00572BDE" w:rsidRPr="00572BDE" w:rsidRDefault="00572BDE" w:rsidP="00572BDE">
      <w:pPr>
        <w:tabs>
          <w:tab w:val="left" w:pos="360"/>
        </w:tabs>
        <w:spacing w:line="240" w:lineRule="auto"/>
        <w:jc w:val="center"/>
        <w:rPr>
          <w:rFonts w:ascii="Arial" w:hAnsi="Arial" w:cs="Arial"/>
          <w:b/>
          <w:bCs/>
          <w:i/>
          <w:iCs/>
          <w:lang w:val="sr-Cyrl-CS"/>
        </w:rPr>
      </w:pPr>
    </w:p>
    <w:p w:rsidR="005520AD" w:rsidRDefault="005520AD" w:rsidP="005520AD">
      <w:pPr>
        <w:rPr>
          <w:rFonts w:ascii="Arial" w:hAnsi="Arial" w:cs="Arial"/>
          <w:b/>
          <w:i/>
          <w:iCs/>
          <w:lang w:val="sr-Cyrl-CS"/>
        </w:rPr>
      </w:pPr>
      <w:r>
        <w:rPr>
          <w:rFonts w:ascii="Arial" w:hAnsi="Arial" w:cs="Arial"/>
          <w:b/>
          <w:i/>
          <w:iCs/>
        </w:rPr>
        <w:t>Закључен између:</w:t>
      </w:r>
    </w:p>
    <w:p w:rsidR="005520AD" w:rsidRPr="00C86C6C" w:rsidRDefault="005520AD" w:rsidP="005520AD">
      <w:pPr>
        <w:rPr>
          <w:rFonts w:ascii="Arial" w:hAnsi="Arial" w:cs="Arial"/>
          <w:i/>
          <w:iCs/>
          <w:lang w:val="sr-Cyrl-CS"/>
        </w:rPr>
      </w:pPr>
    </w:p>
    <w:p w:rsidR="0053638E" w:rsidRPr="00493935" w:rsidRDefault="004B758B" w:rsidP="00FE27EF">
      <w:pPr>
        <w:numPr>
          <w:ilvl w:val="0"/>
          <w:numId w:val="19"/>
        </w:numPr>
        <w:ind w:left="360"/>
        <w:jc w:val="both"/>
        <w:rPr>
          <w:rFonts w:ascii="Arial" w:hAnsi="Arial" w:cs="Arial"/>
          <w:iCs/>
          <w:lang w:val="sr-Cyrl-CS"/>
        </w:rPr>
      </w:pPr>
      <w:r>
        <w:rPr>
          <w:rFonts w:ascii="Arial" w:hAnsi="Arial" w:cs="Arial"/>
          <w:b/>
          <w:iCs/>
          <w:lang w:val="sr-Cyrl-CS"/>
        </w:rPr>
        <w:t>Општине</w:t>
      </w:r>
      <w:r w:rsidRPr="00493935">
        <w:rPr>
          <w:rFonts w:ascii="Arial" w:hAnsi="Arial" w:cs="Arial"/>
          <w:b/>
          <w:iCs/>
          <w:lang w:val="sr-Cyrl-CS"/>
        </w:rPr>
        <w:t xml:space="preserve"> Баточина</w:t>
      </w:r>
      <w:r>
        <w:rPr>
          <w:rFonts w:ascii="Arial" w:hAnsi="Arial" w:cs="Arial"/>
          <w:b/>
          <w:iCs/>
          <w:lang w:val="sr-Cyrl-CS"/>
        </w:rPr>
        <w:t>,</w:t>
      </w:r>
      <w:r w:rsidRPr="00493935">
        <w:rPr>
          <w:rFonts w:ascii="Arial" w:hAnsi="Arial" w:cs="Arial"/>
          <w:b/>
          <w:iCs/>
          <w:lang w:val="sr-Cyrl-CS"/>
        </w:rPr>
        <w:t xml:space="preserve"> </w:t>
      </w:r>
      <w:r w:rsidR="0053638E" w:rsidRPr="00493935">
        <w:rPr>
          <w:rFonts w:ascii="Arial" w:hAnsi="Arial" w:cs="Arial"/>
          <w:b/>
          <w:iCs/>
          <w:lang w:val="sr-Cyrl-CS"/>
        </w:rPr>
        <w:t>Општинске управе</w:t>
      </w:r>
      <w:r w:rsidR="0053638E" w:rsidRPr="00493935">
        <w:rPr>
          <w:rFonts w:ascii="Arial" w:hAnsi="Arial" w:cs="Arial"/>
          <w:iCs/>
          <w:lang w:val="ru-RU"/>
        </w:rPr>
        <w:t xml:space="preserve">, са седиштем у </w:t>
      </w:r>
      <w:r w:rsidR="0053638E" w:rsidRPr="00493935">
        <w:rPr>
          <w:rFonts w:ascii="Arial" w:hAnsi="Arial" w:cs="Arial"/>
          <w:iCs/>
          <w:lang w:val="sr-Cyrl-CS"/>
        </w:rPr>
        <w:t>Баточини</w:t>
      </w:r>
      <w:r w:rsidR="0053638E" w:rsidRPr="00493935">
        <w:rPr>
          <w:rFonts w:ascii="Arial" w:hAnsi="Arial" w:cs="Arial"/>
          <w:iCs/>
          <w:lang w:val="ru-RU"/>
        </w:rPr>
        <w:t xml:space="preserve">, улица </w:t>
      </w:r>
      <w:r w:rsidR="0053638E" w:rsidRPr="00493935">
        <w:rPr>
          <w:rFonts w:ascii="Arial" w:hAnsi="Arial" w:cs="Arial"/>
          <w:iCs/>
          <w:lang w:val="sr-Cyrl-CS"/>
        </w:rPr>
        <w:t>Краља Петра</w:t>
      </w:r>
      <w:r w:rsidR="0053638E" w:rsidRPr="00493935">
        <w:rPr>
          <w:rFonts w:ascii="Arial" w:hAnsi="Arial" w:cs="Arial"/>
          <w:iCs/>
          <w:lang w:val="ru-RU"/>
        </w:rPr>
        <w:t xml:space="preserve"> </w:t>
      </w:r>
      <w:r w:rsidR="0053638E" w:rsidRPr="00493935">
        <w:rPr>
          <w:rFonts w:ascii="Arial" w:hAnsi="Arial" w:cs="Arial"/>
          <w:iCs/>
        </w:rPr>
        <w:t>I</w:t>
      </w:r>
      <w:r w:rsidR="0053638E" w:rsidRPr="00493935">
        <w:rPr>
          <w:rFonts w:ascii="Arial" w:hAnsi="Arial" w:cs="Arial"/>
          <w:iCs/>
          <w:lang w:val="ru-RU"/>
        </w:rPr>
        <w:t xml:space="preserve">, ПИБ </w:t>
      </w:r>
      <w:r w:rsidR="0053638E" w:rsidRPr="00493935">
        <w:rPr>
          <w:rFonts w:ascii="Arial" w:hAnsi="Arial" w:cs="Arial"/>
          <w:iCs/>
          <w:lang w:val="sr-Cyrl-CS"/>
        </w:rPr>
        <w:t>101220685</w:t>
      </w:r>
      <w:r w:rsidR="0053638E" w:rsidRPr="00493935">
        <w:rPr>
          <w:rFonts w:ascii="Arial" w:hAnsi="Arial" w:cs="Arial"/>
          <w:iCs/>
          <w:lang w:val="ru-RU"/>
        </w:rPr>
        <w:t xml:space="preserve">, матични број: </w:t>
      </w:r>
      <w:r w:rsidR="0053638E" w:rsidRPr="00493935">
        <w:rPr>
          <w:rFonts w:ascii="Arial" w:hAnsi="Arial" w:cs="Arial"/>
          <w:iCs/>
          <w:lang w:val="sr-Cyrl-CS"/>
        </w:rPr>
        <w:t>07202342</w:t>
      </w:r>
      <w:r w:rsidR="0053638E" w:rsidRPr="00493935">
        <w:rPr>
          <w:rFonts w:ascii="Arial" w:hAnsi="Arial" w:cs="Arial"/>
          <w:iCs/>
          <w:lang w:val="ru-RU"/>
        </w:rPr>
        <w:t>,</w:t>
      </w:r>
      <w:r w:rsidR="0053638E" w:rsidRPr="00493935">
        <w:rPr>
          <w:rFonts w:ascii="Arial" w:hAnsi="Arial" w:cs="Arial"/>
          <w:iCs/>
          <w:lang w:val="sr-Cyrl-CS"/>
        </w:rPr>
        <w:t xml:space="preserve"> </w:t>
      </w:r>
      <w:r w:rsidR="0053638E" w:rsidRPr="00493935">
        <w:rPr>
          <w:rFonts w:ascii="Arial" w:hAnsi="Arial" w:cs="Arial"/>
          <w:iCs/>
          <w:lang w:val="ru-RU"/>
        </w:rPr>
        <w:t>број</w:t>
      </w:r>
      <w:r w:rsidR="0053638E" w:rsidRPr="00493935">
        <w:rPr>
          <w:rFonts w:ascii="Arial" w:hAnsi="Arial" w:cs="Arial"/>
          <w:iCs/>
          <w:lang w:val="sr-Cyrl-CS"/>
        </w:rPr>
        <w:t xml:space="preserve"> </w:t>
      </w:r>
      <w:r w:rsidR="0053638E" w:rsidRPr="00493935">
        <w:rPr>
          <w:rFonts w:ascii="Arial" w:hAnsi="Arial" w:cs="Arial"/>
          <w:iCs/>
          <w:lang w:val="ru-RU"/>
        </w:rPr>
        <w:t xml:space="preserve">рачуна: </w:t>
      </w:r>
      <w:r w:rsidR="0053638E" w:rsidRPr="00493935">
        <w:rPr>
          <w:rFonts w:ascii="Arial" w:hAnsi="Arial" w:cs="Arial"/>
          <w:iCs/>
          <w:lang w:val="sr-Cyrl-CS"/>
        </w:rPr>
        <w:t>840-32640-81 код Управе за Трезор</w:t>
      </w:r>
      <w:r w:rsidR="0053638E">
        <w:rPr>
          <w:rFonts w:ascii="Arial" w:hAnsi="Arial" w:cs="Arial"/>
          <w:iCs/>
          <w:lang w:val="sr-Cyrl-CS"/>
        </w:rPr>
        <w:t>,</w:t>
      </w:r>
      <w:r w:rsidR="0053638E" w:rsidRPr="00493935">
        <w:rPr>
          <w:rFonts w:ascii="Arial" w:hAnsi="Arial" w:cs="Arial"/>
          <w:iCs/>
          <w:lang w:val="ru-RU"/>
        </w:rPr>
        <w:t xml:space="preserve"> кој</w:t>
      </w:r>
      <w:r w:rsidR="0053638E">
        <w:rPr>
          <w:rFonts w:ascii="Arial" w:hAnsi="Arial" w:cs="Arial"/>
          <w:iCs/>
          <w:lang w:val="sr-Cyrl-CS"/>
        </w:rPr>
        <w:t>у</w:t>
      </w:r>
      <w:r w:rsidR="0053638E" w:rsidRPr="00493935">
        <w:rPr>
          <w:rFonts w:ascii="Arial" w:hAnsi="Arial" w:cs="Arial"/>
          <w:iCs/>
          <w:lang w:val="ru-RU"/>
        </w:rPr>
        <w:t xml:space="preserve"> заступа  </w:t>
      </w:r>
      <w:r w:rsidR="0053638E">
        <w:rPr>
          <w:rFonts w:ascii="Arial" w:hAnsi="Arial" w:cs="Arial"/>
          <w:iCs/>
          <w:lang w:val="ru-RU"/>
        </w:rPr>
        <w:t>начелница</w:t>
      </w:r>
      <w:r w:rsidR="0053638E" w:rsidRPr="00493935">
        <w:rPr>
          <w:rFonts w:ascii="Arial" w:hAnsi="Arial" w:cs="Arial"/>
          <w:iCs/>
          <w:lang w:val="ru-RU"/>
        </w:rPr>
        <w:t xml:space="preserve">  </w:t>
      </w:r>
      <w:r w:rsidR="0053638E">
        <w:rPr>
          <w:rFonts w:ascii="Arial" w:hAnsi="Arial" w:cs="Arial"/>
          <w:iCs/>
          <w:lang w:val="sr-Cyrl-CS"/>
        </w:rPr>
        <w:t>Весна Гајић</w:t>
      </w:r>
      <w:r w:rsidR="0053638E">
        <w:rPr>
          <w:rFonts w:ascii="Arial" w:hAnsi="Arial" w:cs="Arial"/>
          <w:bCs/>
          <w:iCs/>
          <w:lang w:val="ru-RU"/>
        </w:rPr>
        <w:t xml:space="preserve"> (</w:t>
      </w:r>
      <w:r w:rsidR="0053638E" w:rsidRPr="00493935">
        <w:rPr>
          <w:rFonts w:ascii="Arial" w:hAnsi="Arial" w:cs="Arial"/>
          <w:bCs/>
          <w:iCs/>
          <w:lang w:val="ru-RU"/>
        </w:rPr>
        <w:t>у даљем тексту Наручилац)</w:t>
      </w:r>
    </w:p>
    <w:p w:rsidR="005520AD" w:rsidRDefault="005520AD" w:rsidP="005520AD">
      <w:pPr>
        <w:rPr>
          <w:rFonts w:ascii="Arial" w:hAnsi="Arial" w:cs="Arial"/>
          <w:i/>
          <w:iCs/>
        </w:rPr>
      </w:pPr>
    </w:p>
    <w:p w:rsidR="005520AD" w:rsidRDefault="005520AD" w:rsidP="005520AD">
      <w:pPr>
        <w:rPr>
          <w:rFonts w:ascii="Arial" w:hAnsi="Arial" w:cs="Arial"/>
          <w:i/>
          <w:iCs/>
        </w:rPr>
      </w:pPr>
      <w:proofErr w:type="gramStart"/>
      <w:r>
        <w:rPr>
          <w:rFonts w:ascii="Arial" w:hAnsi="Arial" w:cs="Arial"/>
          <w:i/>
          <w:iCs/>
        </w:rPr>
        <w:t>и</w:t>
      </w:r>
      <w:proofErr w:type="gramEnd"/>
    </w:p>
    <w:p w:rsidR="005520AD" w:rsidRDefault="005520AD" w:rsidP="005520AD">
      <w:pPr>
        <w:rPr>
          <w:rFonts w:ascii="Arial" w:hAnsi="Arial" w:cs="Arial"/>
          <w:i/>
          <w:iCs/>
        </w:rPr>
      </w:pPr>
    </w:p>
    <w:p w:rsidR="0053638E" w:rsidRPr="0053638E" w:rsidRDefault="0053638E" w:rsidP="00FE27EF">
      <w:pPr>
        <w:pStyle w:val="ListParagraph"/>
        <w:numPr>
          <w:ilvl w:val="0"/>
          <w:numId w:val="19"/>
        </w:numPr>
        <w:ind w:left="360"/>
        <w:jc w:val="both"/>
        <w:rPr>
          <w:rFonts w:ascii="Arial" w:hAnsi="Arial" w:cs="Arial"/>
          <w:bCs/>
          <w:iCs/>
          <w:lang w:val="ru-RU"/>
        </w:rPr>
      </w:pPr>
      <w:r w:rsidRPr="0053638E">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53638E" w:rsidRPr="003A7CFB" w:rsidRDefault="0053638E" w:rsidP="0053638E">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Pr>
          <w:rFonts w:ascii="Arial" w:hAnsi="Arial" w:cs="Arial"/>
          <w:bCs/>
          <w:iCs/>
          <w:lang w:val="ru-RU"/>
        </w:rPr>
        <w:t>Извршилац</w:t>
      </w:r>
      <w:r w:rsidRPr="003A7CFB">
        <w:rPr>
          <w:rFonts w:ascii="Arial" w:hAnsi="Arial" w:cs="Arial"/>
          <w:bCs/>
          <w:iCs/>
          <w:lang w:val="ru-RU"/>
        </w:rPr>
        <w:t>)</w:t>
      </w:r>
    </w:p>
    <w:p w:rsidR="006306CC" w:rsidRPr="007E6F66" w:rsidRDefault="006306CC" w:rsidP="006306CC">
      <w:pPr>
        <w:rPr>
          <w:rFonts w:ascii="Arial" w:hAnsi="Arial" w:cs="Arial"/>
          <w:i/>
          <w:iCs/>
        </w:rPr>
      </w:pPr>
    </w:p>
    <w:p w:rsidR="0053638E" w:rsidRPr="00815E97" w:rsidRDefault="0053638E" w:rsidP="0053638E">
      <w:pPr>
        <w:pStyle w:val="Default"/>
      </w:pPr>
      <w:r w:rsidRPr="00815E97">
        <w:t xml:space="preserve">Уговорне стране сагласно констатују: </w:t>
      </w:r>
    </w:p>
    <w:p w:rsidR="0053638E" w:rsidRPr="00817464" w:rsidRDefault="0053638E" w:rsidP="00FE27EF">
      <w:pPr>
        <w:pStyle w:val="Default"/>
        <w:numPr>
          <w:ilvl w:val="0"/>
          <w:numId w:val="20"/>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t>услуга</w:t>
      </w:r>
      <w:r w:rsidRPr="00815E97">
        <w:t xml:space="preserve"> – </w:t>
      </w:r>
      <w:r w:rsidR="00D57ECD">
        <w:rPr>
          <w:b/>
          <w:bCs/>
          <w:iCs/>
          <w:lang w:val="sr-Cyrl-CS"/>
        </w:rPr>
        <w:t>Услуге стручног надзора над извођењем радова на одржавању путева и улица на територији општине Баточина, поновљени поступак</w:t>
      </w:r>
      <w:r w:rsidR="00920F81" w:rsidRPr="00920F81">
        <w:rPr>
          <w:b/>
          <w:bCs/>
        </w:rPr>
        <w:t xml:space="preserve"> </w:t>
      </w:r>
      <w:r w:rsidRPr="00815E97">
        <w:rPr>
          <w:b/>
          <w:bCs/>
        </w:rPr>
        <w:t xml:space="preserve">– </w:t>
      </w:r>
      <w:r w:rsidRPr="00493935">
        <w:rPr>
          <w:bCs/>
          <w:lang w:val="sr-Cyrl-CS"/>
        </w:rPr>
        <w:t xml:space="preserve">интерни број </w:t>
      </w:r>
      <w:r w:rsidRPr="00493935">
        <w:rPr>
          <w:bCs/>
        </w:rPr>
        <w:t xml:space="preserve">ЈНМВ </w:t>
      </w:r>
      <w:r w:rsidR="00FA2BD3">
        <w:rPr>
          <w:bCs/>
        </w:rPr>
        <w:t>14/17</w:t>
      </w:r>
      <w:r w:rsidRPr="00493935">
        <w:t>,</w:t>
      </w:r>
      <w:r w:rsidRPr="00815E97">
        <w:t xml:space="preserve"> </w:t>
      </w:r>
      <w:r>
        <w:rPr>
          <w:lang w:val="sr-Cyrl-CS"/>
        </w:rPr>
        <w:t xml:space="preserve">наведене у Плану јавних набавки под бројем </w:t>
      </w:r>
      <w:r w:rsidR="00FA2BD3">
        <w:rPr>
          <w:lang w:val="sr-Cyrl-CS"/>
        </w:rPr>
        <w:t>1.2.6/17</w:t>
      </w:r>
      <w:r>
        <w:rPr>
          <w:lang w:val="sr-Cyrl-CS"/>
        </w:rPr>
        <w:t xml:space="preserve">, </w:t>
      </w:r>
      <w:r w:rsidRPr="00815E97">
        <w:t xml:space="preserve">на основу позива објављеног на Порталу јавних набавки и интернет страни наручиоца; </w:t>
      </w:r>
    </w:p>
    <w:p w:rsidR="0053638E" w:rsidRDefault="0053638E" w:rsidP="00FE27EF">
      <w:pPr>
        <w:pStyle w:val="Default"/>
        <w:numPr>
          <w:ilvl w:val="0"/>
          <w:numId w:val="20"/>
        </w:numPr>
        <w:jc w:val="both"/>
      </w:pPr>
      <w:r>
        <w:t xml:space="preserve">да је </w:t>
      </w:r>
      <w:r>
        <w:rPr>
          <w:bCs/>
          <w:iCs/>
          <w:lang w:val="ru-RU"/>
        </w:rPr>
        <w:t>Извршилац</w:t>
      </w:r>
      <w:r w:rsidRPr="00815E97">
        <w:t xml:space="preserve"> доставио понуду број ............................................</w:t>
      </w:r>
      <w:r w:rsidR="00920F81">
        <w:t>.............</w:t>
      </w:r>
      <w:r>
        <w:rPr>
          <w:lang w:val="sr-Cyrl-CS"/>
        </w:rPr>
        <w:t xml:space="preserve"> </w:t>
      </w:r>
      <w:r w:rsidRPr="00815E97">
        <w:t>од ..................................................</w:t>
      </w:r>
      <w:r>
        <w:t xml:space="preserve"> (заводни бр.</w:t>
      </w:r>
      <w:r w:rsidRPr="001051BE">
        <w:rPr>
          <w:bCs/>
          <w:iCs/>
          <w:lang w:val="ru-RU"/>
        </w:rPr>
        <w:t xml:space="preserve"> </w:t>
      </w:r>
      <w:r w:rsidR="00810F53">
        <w:rPr>
          <w:bCs/>
          <w:iCs/>
          <w:lang w:val="ru-RU"/>
        </w:rPr>
        <w:t>Извршиоца</w:t>
      </w:r>
      <w:r>
        <w:t>)</w:t>
      </w:r>
      <w:r w:rsidRPr="00815E97">
        <w:t xml:space="preserve">, која у потпуности испуњава услове из конкурсне документације, налази се у прилогу и саставни је део </w:t>
      </w:r>
      <w:r>
        <w:t>о</w:t>
      </w:r>
      <w:r w:rsidRPr="00815E97">
        <w:t xml:space="preserve">вог уговора; </w:t>
      </w:r>
    </w:p>
    <w:p w:rsidR="004259F6" w:rsidRPr="004259F6" w:rsidRDefault="007E6F66" w:rsidP="004259F6">
      <w:pPr>
        <w:pStyle w:val="ListParagraph"/>
        <w:numPr>
          <w:ilvl w:val="0"/>
          <w:numId w:val="20"/>
        </w:numPr>
        <w:jc w:val="both"/>
        <w:rPr>
          <w:rFonts w:ascii="Arial" w:eastAsia="Times New Roman" w:hAnsi="Arial" w:cs="Arial"/>
          <w:bCs/>
          <w:color w:val="auto"/>
          <w:kern w:val="0"/>
          <w:lang w:val="sr-Cyrl-CS" w:eastAsia="en-US"/>
        </w:rPr>
      </w:pPr>
      <w:r>
        <w:rPr>
          <w:rFonts w:ascii="Arial" w:hAnsi="Arial" w:cs="Arial"/>
          <w:bCs/>
          <w:iCs/>
        </w:rPr>
        <w:t>да су с</w:t>
      </w:r>
      <w:r w:rsidRPr="007E6F66">
        <w:rPr>
          <w:rFonts w:ascii="Arial" w:hAnsi="Arial" w:cs="Arial"/>
          <w:bCs/>
          <w:iCs/>
          <w:lang w:val="sr-Cyrl-CS"/>
        </w:rPr>
        <w:t xml:space="preserve">редства за реализацију предметне јавне набавке обезбеђена </w:t>
      </w:r>
      <w:r w:rsidRPr="007E6F66">
        <w:rPr>
          <w:rFonts w:ascii="Arial" w:eastAsiaTheme="minorHAnsi" w:hAnsi="Arial" w:cs="Arial"/>
          <w:color w:val="auto"/>
          <w:kern w:val="0"/>
          <w:lang w:val="sr-Cyrl-CS" w:eastAsia="en-US"/>
        </w:rPr>
        <w:t xml:space="preserve">Одлуком о буџету општине Баточина за 2017.годину, на разделу </w:t>
      </w:r>
      <w:r w:rsidR="004259F6" w:rsidRPr="004259F6">
        <w:rPr>
          <w:rFonts w:ascii="Arial" w:hAnsi="Arial" w:cs="Arial"/>
          <w:lang w:val="sr-Cyrl-CS"/>
        </w:rPr>
        <w:t>5, глава 5.01 – Општинска управа, функција 451, ПА 0002 – Одржавање саобраћајне инфраструктуре, позиција 077, економска класификација 424 – Специјализоване услуге</w:t>
      </w:r>
      <w:r w:rsidR="004259F6">
        <w:rPr>
          <w:rFonts w:ascii="Arial" w:hAnsi="Arial" w:cs="Arial"/>
          <w:lang w:val="sr-Cyrl-CS"/>
        </w:rPr>
        <w:t>;</w:t>
      </w:r>
    </w:p>
    <w:p w:rsidR="0053638E" w:rsidRPr="00CB4680" w:rsidRDefault="0053638E" w:rsidP="00FE27EF">
      <w:pPr>
        <w:pStyle w:val="Default"/>
        <w:numPr>
          <w:ilvl w:val="0"/>
          <w:numId w:val="20"/>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услуга</w:t>
      </w:r>
      <w:r w:rsidRPr="00815E97">
        <w:t xml:space="preserve"> – </w:t>
      </w:r>
      <w:r w:rsidR="00D57ECD">
        <w:rPr>
          <w:b/>
          <w:bCs/>
          <w:iCs/>
          <w:lang w:val="sr-Cyrl-CS"/>
        </w:rPr>
        <w:t xml:space="preserve">Услуге стручног надзора над извођењем радова на одржавању путева и улица на територији општине </w:t>
      </w:r>
      <w:r w:rsidR="00D57ECD">
        <w:rPr>
          <w:b/>
          <w:bCs/>
          <w:iCs/>
          <w:lang w:val="sr-Cyrl-CS"/>
        </w:rPr>
        <w:lastRenderedPageBreak/>
        <w:t>Баточина, поновљени поступак</w:t>
      </w:r>
      <w:r w:rsidR="00920F81" w:rsidRPr="00CB4680">
        <w:rPr>
          <w:b/>
          <w:bCs/>
        </w:rPr>
        <w:t xml:space="preserve"> </w:t>
      </w:r>
      <w:r w:rsidRPr="00CB4680">
        <w:rPr>
          <w:b/>
          <w:bCs/>
        </w:rPr>
        <w:t xml:space="preserve">– </w:t>
      </w:r>
      <w:r w:rsidRPr="00CB4680">
        <w:rPr>
          <w:bCs/>
          <w:lang w:val="sr-Cyrl-CS"/>
        </w:rPr>
        <w:t xml:space="preserve">интерни број </w:t>
      </w:r>
      <w:r w:rsidRPr="00CB4680">
        <w:rPr>
          <w:bCs/>
        </w:rPr>
        <w:t xml:space="preserve">ЈНМВ </w:t>
      </w:r>
      <w:r w:rsidR="00FA2BD3">
        <w:rPr>
          <w:bCs/>
        </w:rPr>
        <w:t>14/17</w:t>
      </w:r>
      <w:r w:rsidRPr="00493935">
        <w:t xml:space="preserve">, </w:t>
      </w:r>
      <w:r w:rsidRPr="00CB4680">
        <w:rPr>
          <w:lang w:val="sr-Cyrl-CS"/>
        </w:rPr>
        <w:t xml:space="preserve">наведене у Плану јавних набавки под бројем </w:t>
      </w:r>
      <w:r w:rsidR="00FA2BD3">
        <w:rPr>
          <w:lang w:val="sr-Cyrl-CS"/>
        </w:rPr>
        <w:t>1.2.6/17</w:t>
      </w:r>
      <w:r>
        <w:rPr>
          <w:b/>
          <w:lang w:val="sr-Cyrl-CS"/>
        </w:rPr>
        <w:t>.</w:t>
      </w:r>
    </w:p>
    <w:p w:rsidR="00920F81" w:rsidRPr="00920F81" w:rsidRDefault="00920F81" w:rsidP="005520AD">
      <w:pPr>
        <w:rPr>
          <w:rFonts w:ascii="Arial" w:hAnsi="Arial" w:cs="Arial"/>
          <w:i/>
          <w:iCs/>
        </w:rPr>
      </w:pPr>
    </w:p>
    <w:p w:rsidR="005520AD" w:rsidRPr="006A7FB3" w:rsidRDefault="005520AD" w:rsidP="005520AD">
      <w:pPr>
        <w:jc w:val="center"/>
        <w:rPr>
          <w:rFonts w:ascii="Arial" w:hAnsi="Arial" w:cs="Arial"/>
          <w:b/>
        </w:rPr>
      </w:pPr>
      <w:proofErr w:type="gramStart"/>
      <w:r w:rsidRPr="006A7FB3">
        <w:rPr>
          <w:rFonts w:ascii="Arial" w:hAnsi="Arial" w:cs="Arial"/>
          <w:b/>
        </w:rPr>
        <w:t>Члан 1.</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bCs/>
        </w:rPr>
      </w:pPr>
      <w:r w:rsidRPr="00C65397">
        <w:rPr>
          <w:rFonts w:ascii="Arial" w:hAnsi="Arial" w:cs="Arial"/>
        </w:rPr>
        <w:t xml:space="preserve">   </w:t>
      </w:r>
      <w:r>
        <w:rPr>
          <w:rFonts w:ascii="Arial" w:hAnsi="Arial" w:cs="Arial"/>
        </w:rPr>
        <w:tab/>
      </w:r>
      <w:r w:rsidRPr="00C65397">
        <w:rPr>
          <w:rFonts w:ascii="Arial" w:hAnsi="Arial" w:cs="Arial"/>
        </w:rPr>
        <w:t>У</w:t>
      </w:r>
      <w:r w:rsidRPr="00C65397">
        <w:rPr>
          <w:rFonts w:ascii="Arial" w:hAnsi="Arial" w:cs="Arial"/>
          <w:lang w:val="sr-Cyrl-CS"/>
        </w:rPr>
        <w:t>говор се закључује по спроведеном поступку јавн</w:t>
      </w:r>
      <w:r>
        <w:rPr>
          <w:rFonts w:ascii="Arial" w:hAnsi="Arial" w:cs="Arial"/>
          <w:lang w:val="sr-Cyrl-CS"/>
        </w:rPr>
        <w:t>е набавке мале вредности бр: ЈНМ</w:t>
      </w:r>
      <w:r w:rsidRPr="00C65397">
        <w:rPr>
          <w:rFonts w:ascii="Arial" w:hAnsi="Arial" w:cs="Arial"/>
          <w:lang w:val="sr-Cyrl-CS"/>
        </w:rPr>
        <w:t xml:space="preserve">В </w:t>
      </w:r>
      <w:r w:rsidR="00FA2BD3">
        <w:rPr>
          <w:rFonts w:ascii="Arial" w:hAnsi="Arial" w:cs="Arial"/>
          <w:lang w:val="sr-Cyrl-CS"/>
        </w:rPr>
        <w:t>14/17</w:t>
      </w:r>
      <w:r w:rsidRPr="00C65397">
        <w:rPr>
          <w:rFonts w:ascii="Arial" w:hAnsi="Arial" w:cs="Arial"/>
          <w:lang w:val="sr-Cyrl-CS"/>
        </w:rPr>
        <w:t xml:space="preserve"> – </w:t>
      </w:r>
      <w:r>
        <w:rPr>
          <w:rFonts w:ascii="Arial" w:hAnsi="Arial" w:cs="Arial"/>
        </w:rPr>
        <w:t xml:space="preserve">Вршење </w:t>
      </w:r>
      <w:r w:rsidRPr="008E4F9F">
        <w:rPr>
          <w:rFonts w:ascii="Arial" w:hAnsi="Arial" w:cs="Arial"/>
          <w:iCs/>
        </w:rPr>
        <w:t xml:space="preserve">услуга </w:t>
      </w:r>
      <w:r w:rsidRPr="008E4F9F">
        <w:rPr>
          <w:rFonts w:ascii="Arial" w:hAnsi="Arial" w:cs="Arial"/>
          <w:bCs/>
        </w:rPr>
        <w:t xml:space="preserve">стручног надзора над извођењем радова на </w:t>
      </w:r>
      <w:r w:rsidR="00AD66F8" w:rsidRPr="00AD66F8">
        <w:rPr>
          <w:rFonts w:ascii="Arial" w:hAnsi="Arial" w:cs="Arial"/>
          <w:bCs/>
          <w:iCs/>
          <w:lang w:val="sr-Cyrl-CS"/>
        </w:rPr>
        <w:t>одржавању путева и улица на територији општине Баточина</w:t>
      </w:r>
      <w:r w:rsidR="006306CC">
        <w:rPr>
          <w:rFonts w:ascii="Arial" w:hAnsi="Arial" w:cs="Arial"/>
          <w:bCs/>
        </w:rPr>
        <w:t xml:space="preserve">, </w:t>
      </w:r>
      <w:r w:rsidR="00572BDE">
        <w:rPr>
          <w:rFonts w:ascii="Arial" w:hAnsi="Arial" w:cs="Arial"/>
          <w:bCs/>
          <w:lang/>
        </w:rPr>
        <w:t xml:space="preserve">поновљени поступак </w:t>
      </w:r>
      <w:r w:rsidR="006306CC">
        <w:rPr>
          <w:rFonts w:ascii="Arial" w:hAnsi="Arial" w:cs="Arial"/>
          <w:bCs/>
        </w:rPr>
        <w:t>и то</w:t>
      </w:r>
      <w:r w:rsidR="00572BDE">
        <w:rPr>
          <w:rFonts w:ascii="Arial" w:hAnsi="Arial" w:cs="Arial"/>
          <w:bCs/>
          <w:lang/>
        </w:rPr>
        <w:t xml:space="preserve"> за</w:t>
      </w:r>
      <w:r w:rsidR="006306CC">
        <w:rPr>
          <w:rFonts w:ascii="Arial" w:hAnsi="Arial" w:cs="Arial"/>
          <w:bCs/>
        </w:rPr>
        <w:t>:</w:t>
      </w:r>
    </w:p>
    <w:p w:rsidR="00AD66F8" w:rsidRDefault="00572BDE" w:rsidP="00AD66F8">
      <w:pPr>
        <w:pStyle w:val="ListParagraph"/>
        <w:numPr>
          <w:ilvl w:val="0"/>
          <w:numId w:val="21"/>
        </w:numPr>
        <w:jc w:val="both"/>
        <w:rPr>
          <w:rFonts w:ascii="Arial" w:hAnsi="Arial" w:cs="Arial"/>
          <w:lang w:val="sr-Cyrl-CS"/>
        </w:rPr>
      </w:pPr>
      <w:r>
        <w:rPr>
          <w:rFonts w:ascii="Arial" w:hAnsi="Arial" w:cs="Arial"/>
          <w:lang w:val="sr-Cyrl-CS"/>
        </w:rPr>
        <w:t>Радове</w:t>
      </w:r>
      <w:r w:rsidR="00920F81" w:rsidRPr="003D267C">
        <w:rPr>
          <w:rFonts w:ascii="Arial" w:hAnsi="Arial" w:cs="Arial"/>
          <w:lang w:val="sr-Cyrl-CS"/>
        </w:rPr>
        <w:t xml:space="preserve"> на</w:t>
      </w:r>
      <w:r w:rsidR="00AD66F8" w:rsidRPr="00AD66F8">
        <w:rPr>
          <w:rFonts w:ascii="Arial" w:hAnsi="Arial" w:cs="Arial"/>
          <w:lang w:val="sr-Cyrl-CS"/>
        </w:rPr>
        <w:t xml:space="preserve"> крпљењу ударних рупа на територији општине Баточина</w:t>
      </w:r>
      <w:r w:rsidR="00AD66F8">
        <w:rPr>
          <w:rFonts w:ascii="Arial" w:hAnsi="Arial" w:cs="Arial"/>
          <w:lang w:val="sr-Cyrl-CS"/>
        </w:rPr>
        <w:t xml:space="preserve"> и</w:t>
      </w:r>
    </w:p>
    <w:p w:rsidR="00AD66F8" w:rsidRPr="00AD66F8" w:rsidRDefault="00572BDE" w:rsidP="00AD66F8">
      <w:pPr>
        <w:pStyle w:val="ListParagraph"/>
        <w:numPr>
          <w:ilvl w:val="0"/>
          <w:numId w:val="21"/>
        </w:numPr>
        <w:jc w:val="both"/>
        <w:rPr>
          <w:rFonts w:ascii="Arial" w:hAnsi="Arial" w:cs="Arial"/>
          <w:lang w:val="sr-Cyrl-CS"/>
        </w:rPr>
      </w:pPr>
      <w:r>
        <w:rPr>
          <w:rFonts w:ascii="Arial" w:hAnsi="Arial" w:cs="Arial"/>
          <w:lang w:val="sr-Cyrl-CS"/>
        </w:rPr>
        <w:t>Радове</w:t>
      </w:r>
      <w:r w:rsidR="00AD66F8" w:rsidRPr="00AD66F8">
        <w:rPr>
          <w:rFonts w:ascii="Arial" w:hAnsi="Arial" w:cs="Arial"/>
          <w:lang w:val="sr-Cyrl-CS"/>
        </w:rPr>
        <w:t xml:space="preserve"> на постављању вертикалне и обележавању хорозонталне сигнализације</w:t>
      </w:r>
      <w:r w:rsidR="00AD66F8">
        <w:rPr>
          <w:rFonts w:ascii="Arial" w:hAnsi="Arial" w:cs="Arial"/>
          <w:lang w:val="sr-Cyrl-CS"/>
        </w:rPr>
        <w:t>.</w:t>
      </w:r>
    </w:p>
    <w:p w:rsidR="001D4B8D" w:rsidRDefault="005520AD" w:rsidP="005520AD">
      <w:pPr>
        <w:tabs>
          <w:tab w:val="left" w:pos="720"/>
        </w:tabs>
        <w:autoSpaceDE w:val="0"/>
        <w:jc w:val="both"/>
        <w:rPr>
          <w:rFonts w:ascii="Arial" w:hAnsi="Arial" w:cs="Arial"/>
          <w:lang w:val="ru-RU"/>
        </w:rPr>
      </w:pPr>
      <w:r w:rsidRPr="00C65397">
        <w:rPr>
          <w:rFonts w:ascii="Arial" w:eastAsia="Times New Roman" w:hAnsi="Arial" w:cs="Arial"/>
          <w:lang w:val="sr-Cyrl-CS"/>
        </w:rPr>
        <w:t xml:space="preserve">   </w:t>
      </w:r>
      <w:r>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 xml:space="preserve">у поступку јавне набавке из ст. 1.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усвојио понуду извршиоца број:</w:t>
      </w:r>
      <w:r>
        <w:rPr>
          <w:rFonts w:ascii="Arial" w:eastAsia="Times New Roman" w:hAnsi="Arial" w:cs="Arial"/>
        </w:rPr>
        <w:t xml:space="preserve"> _</w:t>
      </w:r>
      <w:r w:rsidRPr="00C65397">
        <w:rPr>
          <w:rFonts w:ascii="Arial" w:eastAsia="Times New Roman" w:hAnsi="Arial" w:cs="Arial"/>
        </w:rPr>
        <w:t>_________ од</w:t>
      </w:r>
      <w:r>
        <w:rPr>
          <w:rFonts w:ascii="Arial" w:eastAsia="Times New Roman" w:hAnsi="Arial" w:cs="Arial"/>
        </w:rPr>
        <w:t xml:space="preserve"> </w:t>
      </w:r>
      <w:r w:rsidRPr="00C65397">
        <w:rPr>
          <w:rFonts w:ascii="Arial" w:eastAsia="Times New Roman" w:hAnsi="Arial" w:cs="Arial"/>
        </w:rPr>
        <w:t>_______________ године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w:t>
      </w:r>
      <w:r w:rsidR="00AD66F8" w:rsidRPr="008E4F9F">
        <w:rPr>
          <w:rFonts w:ascii="Arial" w:hAnsi="Arial" w:cs="Arial"/>
          <w:bCs/>
        </w:rPr>
        <w:t xml:space="preserve">на </w:t>
      </w:r>
      <w:r w:rsidR="00AD66F8" w:rsidRPr="00AD66F8">
        <w:rPr>
          <w:rFonts w:ascii="Arial" w:hAnsi="Arial" w:cs="Arial"/>
          <w:bCs/>
          <w:iCs/>
          <w:lang w:val="sr-Cyrl-CS"/>
        </w:rPr>
        <w:t>одржавању путева и улица на територији општине Баточина</w:t>
      </w:r>
      <w:r>
        <w:rPr>
          <w:rFonts w:ascii="Arial" w:hAnsi="Arial" w:cs="Arial"/>
          <w:bCs/>
        </w:rPr>
        <w:t>.</w:t>
      </w:r>
      <w:r w:rsidRPr="00C65397">
        <w:rPr>
          <w:rFonts w:ascii="Arial" w:hAnsi="Arial" w:cs="Arial"/>
          <w:lang w:val="ru-RU"/>
        </w:rPr>
        <w:t xml:space="preserve">   </w:t>
      </w:r>
      <w:r>
        <w:rPr>
          <w:rFonts w:ascii="Arial" w:hAnsi="Arial" w:cs="Arial"/>
          <w:lang w:val="ru-RU"/>
        </w:rPr>
        <w:tab/>
      </w:r>
    </w:p>
    <w:p w:rsidR="005520AD" w:rsidRDefault="001D4B8D" w:rsidP="005520AD">
      <w:pPr>
        <w:tabs>
          <w:tab w:val="left" w:pos="720"/>
        </w:tabs>
        <w:autoSpaceDE w:val="0"/>
        <w:jc w:val="both"/>
        <w:rPr>
          <w:rFonts w:ascii="Arial" w:hAnsi="Arial" w:cs="Arial"/>
          <w:lang w:val="ru-RU"/>
        </w:rPr>
      </w:pPr>
      <w:r>
        <w:rPr>
          <w:rFonts w:ascii="Arial" w:hAnsi="Arial" w:cs="Arial"/>
          <w:lang w:val="ru-RU"/>
        </w:rPr>
        <w:tab/>
      </w:r>
      <w:r w:rsidR="005520AD" w:rsidRPr="00C65397">
        <w:rPr>
          <w:rFonts w:ascii="Arial" w:hAnsi="Arial" w:cs="Arial"/>
          <w:lang w:val="ru-RU"/>
        </w:rPr>
        <w:t xml:space="preserve">Понуда </w:t>
      </w:r>
      <w:r w:rsidR="005520AD" w:rsidRPr="00C65397">
        <w:rPr>
          <w:rFonts w:ascii="Arial" w:hAnsi="Arial" w:cs="Arial"/>
        </w:rPr>
        <w:t>И</w:t>
      </w:r>
      <w:r w:rsidR="005520AD">
        <w:rPr>
          <w:rFonts w:ascii="Arial" w:hAnsi="Arial" w:cs="Arial"/>
          <w:lang w:val="ru-RU"/>
        </w:rPr>
        <w:t>звршиоца из прет</w:t>
      </w:r>
      <w:r w:rsidR="005520AD" w:rsidRPr="00C65397">
        <w:rPr>
          <w:rFonts w:ascii="Arial" w:hAnsi="Arial" w:cs="Arial"/>
          <w:lang w:val="ru-RU"/>
        </w:rPr>
        <w:t xml:space="preserve">ходног става је </w:t>
      </w:r>
      <w:r w:rsidR="005520AD" w:rsidRPr="00C65397">
        <w:rPr>
          <w:rFonts w:ascii="Arial" w:hAnsi="Arial" w:cs="Arial"/>
          <w:lang w:val="sr-Cyrl-CS"/>
        </w:rPr>
        <w:t xml:space="preserve">саставни део </w:t>
      </w:r>
      <w:r w:rsidR="005520AD" w:rsidRPr="00C65397">
        <w:rPr>
          <w:rFonts w:ascii="Arial" w:hAnsi="Arial" w:cs="Arial"/>
        </w:rPr>
        <w:t>овог у</w:t>
      </w:r>
      <w:r w:rsidR="005520AD" w:rsidRPr="00C65397">
        <w:rPr>
          <w:rFonts w:ascii="Arial" w:hAnsi="Arial" w:cs="Arial"/>
          <w:lang w:val="sr-Cyrl-CS"/>
        </w:rPr>
        <w:t>говора</w:t>
      </w:r>
      <w:r w:rsidR="005520AD" w:rsidRPr="00C65397">
        <w:rPr>
          <w:rFonts w:ascii="Arial" w:hAnsi="Arial" w:cs="Arial"/>
          <w:lang w:val="ru-RU"/>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C65397">
        <w:rPr>
          <w:rFonts w:ascii="Arial" w:hAnsi="Arial" w:cs="Arial"/>
        </w:rPr>
        <w:t xml:space="preserve"> </w:t>
      </w:r>
      <w:proofErr w:type="gramStart"/>
      <w:r w:rsidRPr="00C65397">
        <w:rPr>
          <w:rFonts w:ascii="Arial" w:hAnsi="Arial" w:cs="Arial"/>
        </w:rPr>
        <w:t>чл</w:t>
      </w:r>
      <w:proofErr w:type="gramEnd"/>
      <w:r w:rsidRPr="00C65397">
        <w:rPr>
          <w:rFonts w:ascii="Arial" w:hAnsi="Arial" w:cs="Arial"/>
        </w:rPr>
        <w:t xml:space="preserve">. 1. </w:t>
      </w:r>
      <w:proofErr w:type="gramStart"/>
      <w:r w:rsidRPr="00C65397">
        <w:rPr>
          <w:rFonts w:ascii="Arial" w:hAnsi="Arial" w:cs="Arial"/>
        </w:rPr>
        <w:t>ст .</w:t>
      </w:r>
      <w:proofErr w:type="gramEnd"/>
      <w:r w:rsidRPr="00C65397">
        <w:rPr>
          <w:rFonts w:ascii="Arial" w:hAnsi="Arial" w:cs="Arial"/>
        </w:rPr>
        <w:t xml:space="preserve"> 2. </w:t>
      </w:r>
      <w:proofErr w:type="gramStart"/>
      <w:r w:rsidRPr="00C65397">
        <w:rPr>
          <w:rFonts w:ascii="Arial" w:hAnsi="Arial" w:cs="Arial"/>
        </w:rPr>
        <w:t>овог</w:t>
      </w:r>
      <w:proofErr w:type="gramEnd"/>
      <w:r w:rsidRPr="00C65397">
        <w:rPr>
          <w:rFonts w:ascii="Arial" w:hAnsi="Arial" w:cs="Arial"/>
        </w:rPr>
        <w:t xml:space="preserve"> уговора и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 xml:space="preserve">, </w:t>
      </w:r>
      <w:r w:rsidRPr="00C65397">
        <w:rPr>
          <w:rFonts w:ascii="Arial" w:eastAsia="Times New Roman" w:hAnsi="Arial" w:cs="Arial"/>
        </w:rPr>
        <w:t xml:space="preserve">врши стручни надзор над извођењем радова на </w:t>
      </w:r>
      <w:r w:rsidRPr="008E4F9F">
        <w:rPr>
          <w:rFonts w:ascii="Arial" w:hAnsi="Arial" w:cs="Arial"/>
          <w:bCs/>
        </w:rPr>
        <w:t xml:space="preserve">реконструкцији, рехабилитацији, </w:t>
      </w:r>
      <w:r w:rsidR="00F82787" w:rsidRPr="00F82787">
        <w:rPr>
          <w:rFonts w:ascii="Arial" w:hAnsi="Arial" w:cs="Arial"/>
          <w:bCs/>
        </w:rPr>
        <w:t>ревитализацији</w:t>
      </w:r>
      <w:r w:rsidRPr="008E4F9F">
        <w:rPr>
          <w:rFonts w:ascii="Arial" w:hAnsi="Arial" w:cs="Arial"/>
          <w:bCs/>
        </w:rPr>
        <w:t xml:space="preserve"> и изградњи </w:t>
      </w:r>
      <w:r w:rsidR="008E5B31">
        <w:rPr>
          <w:rFonts w:ascii="Arial" w:hAnsi="Arial" w:cs="Arial"/>
          <w:bCs/>
        </w:rPr>
        <w:t>путева</w:t>
      </w:r>
      <w:r w:rsidRPr="008E4F9F">
        <w:rPr>
          <w:rFonts w:ascii="Arial" w:hAnsi="Arial" w:cs="Arial"/>
          <w:bCs/>
        </w:rPr>
        <w:t xml:space="preserve"> на територији општине Баточина</w:t>
      </w:r>
      <w:r>
        <w:rPr>
          <w:rFonts w:ascii="Arial" w:hAnsi="Arial" w:cs="Arial"/>
        </w:rPr>
        <w:t>.</w:t>
      </w:r>
    </w:p>
    <w:p w:rsidR="006306CC" w:rsidRPr="006306CC"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3.</w:t>
      </w:r>
      <w:proofErr w:type="gramEnd"/>
    </w:p>
    <w:p w:rsidR="005520AD" w:rsidRPr="00C65397" w:rsidRDefault="005520AD" w:rsidP="005520AD">
      <w:pPr>
        <w:jc w:val="center"/>
        <w:rPr>
          <w:rFonts w:ascii="Arial" w:hAnsi="Arial" w:cs="Arial"/>
          <w:bCs/>
          <w:iCs/>
        </w:rPr>
      </w:pPr>
    </w:p>
    <w:p w:rsidR="005520AD" w:rsidRPr="00C65397" w:rsidRDefault="005520AD" w:rsidP="005520AD">
      <w:pPr>
        <w:jc w:val="both"/>
        <w:rPr>
          <w:rFonts w:ascii="Arial" w:hAnsi="Arial" w:cs="Arial"/>
          <w:lang w:val="sr-Cyrl-CS"/>
        </w:rPr>
      </w:pPr>
      <w:r w:rsidRPr="00C65397">
        <w:rPr>
          <w:rFonts w:ascii="Arial" w:hAnsi="Arial" w:cs="Arial"/>
          <w:bCs/>
          <w:iCs/>
          <w:lang w:val="sr-Cyrl-CS"/>
        </w:rPr>
        <w:t xml:space="preserve">   </w:t>
      </w:r>
      <w:r>
        <w:rPr>
          <w:rFonts w:ascii="Arial" w:hAnsi="Arial" w:cs="Arial"/>
          <w:bCs/>
          <w:iCs/>
          <w:lang w:val="sr-Cyrl-CS"/>
        </w:rPr>
        <w:tab/>
      </w:r>
      <w:r w:rsidRPr="00C65397">
        <w:rPr>
          <w:rFonts w:ascii="Arial" w:hAnsi="Arial" w:cs="Arial"/>
          <w:bCs/>
          <w:iCs/>
          <w:lang w:val="sr-Cyrl-CS"/>
        </w:rPr>
        <w:t xml:space="preserve">Наручилац ће пре почетка вршења стручног надзора, у сваком конкретном случају, Извршиоцу доставити </w:t>
      </w:r>
      <w:r w:rsidRPr="00C65397">
        <w:rPr>
          <w:rFonts w:ascii="Arial" w:hAnsi="Arial" w:cs="Arial"/>
          <w:bCs/>
          <w:iCs/>
        </w:rPr>
        <w:t>у</w:t>
      </w:r>
      <w:r w:rsidRPr="00C65397">
        <w:rPr>
          <w:rFonts w:ascii="Arial" w:hAnsi="Arial" w:cs="Arial"/>
          <w:bCs/>
          <w:iCs/>
          <w:lang w:val="sr-Cyrl-CS"/>
        </w:rPr>
        <w:t xml:space="preserve">говор са извођачем радова о извођењу радова </w:t>
      </w:r>
      <w:r w:rsidRPr="00C65397">
        <w:rPr>
          <w:rFonts w:ascii="Arial" w:hAnsi="Arial" w:cs="Arial"/>
          <w:bCs/>
          <w:iCs/>
        </w:rPr>
        <w:t>над којима се врши стручни надзор,</w:t>
      </w:r>
      <w:r w:rsidRPr="00C65397">
        <w:rPr>
          <w:rFonts w:ascii="Arial" w:hAnsi="Arial" w:cs="Arial"/>
          <w:bCs/>
          <w:iCs/>
          <w:lang w:val="sr-Cyrl-CS"/>
        </w:rPr>
        <w:t xml:space="preserve"> </w:t>
      </w:r>
      <w:r w:rsidRPr="00C65397">
        <w:rPr>
          <w:rFonts w:ascii="Arial" w:hAnsi="Arial" w:cs="Arial"/>
          <w:bCs/>
          <w:iCs/>
        </w:rPr>
        <w:t>као и осталу документацију којом наручилац располаже</w:t>
      </w:r>
      <w:r w:rsidRPr="00C65397">
        <w:rPr>
          <w:rFonts w:ascii="Arial" w:hAnsi="Arial" w:cs="Arial"/>
          <w:lang w:val="sr-Cyrl-CS"/>
        </w:rPr>
        <w:t>.</w:t>
      </w:r>
    </w:p>
    <w:p w:rsidR="005520AD"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је дужан да </w:t>
      </w:r>
      <w:r w:rsidRPr="00C65397">
        <w:rPr>
          <w:rFonts w:ascii="Arial" w:hAnsi="Arial" w:cs="Arial"/>
        </w:rPr>
        <w:t xml:space="preserve">за сваки конкретан уговор из става 1. </w:t>
      </w:r>
      <w:proofErr w:type="gramStart"/>
      <w:r w:rsidRPr="00C65397">
        <w:rPr>
          <w:rFonts w:ascii="Arial" w:hAnsi="Arial" w:cs="Arial"/>
        </w:rPr>
        <w:t>овог</w:t>
      </w:r>
      <w:proofErr w:type="gramEnd"/>
      <w:r w:rsidRPr="00C65397">
        <w:rPr>
          <w:rFonts w:ascii="Arial" w:hAnsi="Arial" w:cs="Arial"/>
        </w:rPr>
        <w:t xml:space="preserve"> члана,</w:t>
      </w:r>
      <w:r w:rsidRPr="00C65397">
        <w:rPr>
          <w:rFonts w:ascii="Arial" w:hAnsi="Arial" w:cs="Arial"/>
          <w:lang w:val="sr-Cyrl-CS"/>
        </w:rPr>
        <w:t xml:space="preserve">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Pr>
          <w:rFonts w:ascii="Arial" w:hAnsi="Arial" w:cs="Arial"/>
          <w:lang w:val="sr-Cyrl-CS"/>
        </w:rPr>
        <w:t xml:space="preserve">пројектанта или </w:t>
      </w:r>
      <w:r w:rsidR="006306CC" w:rsidRPr="00C65397">
        <w:rPr>
          <w:rFonts w:ascii="Arial" w:hAnsi="Arial" w:cs="Arial"/>
          <w:lang w:val="sr-Cyrl-CS"/>
        </w:rPr>
        <w:t xml:space="preserve">одговорног </w:t>
      </w:r>
      <w:r w:rsidRPr="00C65397">
        <w:rPr>
          <w:rFonts w:ascii="Arial" w:hAnsi="Arial" w:cs="Arial"/>
          <w:lang w:val="sr-Cyrl-CS"/>
        </w:rPr>
        <w:t xml:space="preserve">извођача радова, </w:t>
      </w:r>
      <w:r w:rsidRPr="00C65397">
        <w:rPr>
          <w:rFonts w:ascii="Arial" w:hAnsi="Arial" w:cs="Arial"/>
        </w:rPr>
        <w:t xml:space="preserve">у складу са условима из конкурсне документације из поступка јавне набавке из чл. 1. </w:t>
      </w:r>
      <w:proofErr w:type="gramStart"/>
      <w:r w:rsidRPr="00C65397">
        <w:rPr>
          <w:rFonts w:ascii="Arial" w:hAnsi="Arial" w:cs="Arial"/>
        </w:rPr>
        <w:t>ст</w:t>
      </w:r>
      <w:proofErr w:type="gramEnd"/>
      <w:r w:rsidRPr="00C65397">
        <w:rPr>
          <w:rFonts w:ascii="Arial" w:hAnsi="Arial" w:cs="Arial"/>
        </w:rPr>
        <w:t xml:space="preserve">. 1. </w:t>
      </w:r>
      <w:proofErr w:type="gramStart"/>
      <w:r w:rsidRPr="00C65397">
        <w:rPr>
          <w:rFonts w:ascii="Arial" w:hAnsi="Arial" w:cs="Arial"/>
        </w:rPr>
        <w:t>уговора</w:t>
      </w:r>
      <w:proofErr w:type="gramEnd"/>
      <w:r w:rsidRPr="00C65397">
        <w:rPr>
          <w:rFonts w:ascii="Arial" w:hAnsi="Arial" w:cs="Arial"/>
        </w:rPr>
        <w:t>.</w:t>
      </w:r>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4.</w:t>
      </w:r>
      <w:proofErr w:type="gramEnd"/>
    </w:p>
    <w:p w:rsidR="005520AD" w:rsidRPr="00C65397" w:rsidRDefault="005520AD" w:rsidP="005520AD">
      <w:pPr>
        <w:jc w:val="center"/>
        <w:rPr>
          <w:rFonts w:ascii="Arial" w:hAnsi="Arial" w:cs="Arial"/>
        </w:rPr>
      </w:pPr>
    </w:p>
    <w:p w:rsidR="00382C4C" w:rsidRDefault="005520AD" w:rsidP="005520AD">
      <w:pPr>
        <w:jc w:val="both"/>
        <w:rPr>
          <w:rFonts w:ascii="Arial" w:eastAsia="Times New Roman" w:hAnsi="Arial" w:cs="Arial"/>
          <w:lang w:val="sr-Cyrl-CS"/>
        </w:rPr>
      </w:pPr>
      <w:r w:rsidRPr="00C65397">
        <w:rPr>
          <w:rFonts w:ascii="Arial" w:hAnsi="Arial" w:cs="Arial"/>
        </w:rPr>
        <w:t xml:space="preserve">   </w:t>
      </w:r>
      <w:r>
        <w:rPr>
          <w:rFonts w:ascii="Arial" w:hAnsi="Arial" w:cs="Arial"/>
        </w:rPr>
        <w:tab/>
        <w:t xml:space="preserve">Наручилац се обавезује да Извршиоцу на име накнаде за вршење услуге стручног надзора плати износ од ____ % од укупне вредности изведених радова по испостављеним ситуацијама извођача радова </w:t>
      </w:r>
      <w:r w:rsidR="00382C4C" w:rsidRPr="00382C4C">
        <w:rPr>
          <w:rFonts w:ascii="Arial" w:hAnsi="Arial" w:cs="Arial"/>
          <w:bCs/>
          <w:iCs/>
          <w:lang w:val="sr-Cyrl-CS"/>
        </w:rPr>
        <w:t>на одржавању путева и улица на територији општине Баточина</w:t>
      </w:r>
      <w:r w:rsidRPr="00C65397">
        <w:rPr>
          <w:rFonts w:ascii="Arial" w:eastAsia="Times New Roman" w:hAnsi="Arial" w:cs="Arial"/>
        </w:rPr>
        <w:t xml:space="preserve">   </w:t>
      </w:r>
      <w:r>
        <w:rPr>
          <w:rFonts w:ascii="Arial" w:eastAsia="Times New Roman" w:hAnsi="Arial" w:cs="Arial"/>
        </w:rPr>
        <w:tab/>
      </w:r>
    </w:p>
    <w:p w:rsidR="005520AD" w:rsidRPr="00DF3F47" w:rsidRDefault="005520AD" w:rsidP="00382C4C">
      <w:pPr>
        <w:ind w:firstLine="720"/>
        <w:jc w:val="both"/>
        <w:rPr>
          <w:rFonts w:ascii="Arial" w:eastAsia="Times New Roman" w:hAnsi="Arial" w:cs="Arial"/>
        </w:rPr>
      </w:pPr>
      <w:proofErr w:type="gramStart"/>
      <w:r>
        <w:rPr>
          <w:rFonts w:ascii="Arial" w:eastAsia="Times New Roman" w:hAnsi="Arial" w:cs="Arial"/>
        </w:rPr>
        <w:t>Наплату</w:t>
      </w:r>
      <w:r w:rsidRPr="00C65397">
        <w:rPr>
          <w:rFonts w:ascii="Arial" w:eastAsia="Times New Roman" w:hAnsi="Arial" w:cs="Arial"/>
        </w:rPr>
        <w:t xml:space="preserve"> обављеног посла стручног надзора ће се вршити у динарима, на основу изведених радова и након испостављања ситуације о изведеним радовима од стране извођача радова (привремених и окончане), применом уговореног процента датог у понуди Извршиоца из члана 1.</w:t>
      </w:r>
      <w:proofErr w:type="gramEnd"/>
      <w:r w:rsidRPr="00C65397">
        <w:rPr>
          <w:rFonts w:ascii="Arial" w:eastAsia="Times New Roman" w:hAnsi="Arial" w:cs="Arial"/>
        </w:rPr>
        <w:t xml:space="preserve"> </w:t>
      </w:r>
      <w:proofErr w:type="gramStart"/>
      <w:r w:rsidRPr="00C65397">
        <w:rPr>
          <w:rFonts w:ascii="Arial" w:eastAsia="Times New Roman" w:hAnsi="Arial" w:cs="Arial"/>
        </w:rPr>
        <w:t>ст</w:t>
      </w:r>
      <w:proofErr w:type="gramEnd"/>
      <w:r w:rsidRPr="00C65397">
        <w:rPr>
          <w:rFonts w:ascii="Arial" w:eastAsia="Times New Roman" w:hAnsi="Arial" w:cs="Arial"/>
        </w:rPr>
        <w:t xml:space="preserve">. 2. </w:t>
      </w:r>
      <w:proofErr w:type="gramStart"/>
      <w:r w:rsidRPr="00C65397">
        <w:rPr>
          <w:rFonts w:ascii="Arial" w:eastAsia="Times New Roman" w:hAnsi="Arial" w:cs="Arial"/>
        </w:rPr>
        <w:t>уговора</w:t>
      </w:r>
      <w:proofErr w:type="gramEnd"/>
      <w:r w:rsidRPr="00C65397">
        <w:rPr>
          <w:rFonts w:ascii="Arial" w:eastAsia="Times New Roman" w:hAnsi="Arial" w:cs="Arial"/>
        </w:rPr>
        <w:t xml:space="preserve">, а који </w:t>
      </w:r>
      <w:r w:rsidRPr="00C65397">
        <w:rPr>
          <w:rFonts w:ascii="Arial" w:eastAsia="Times New Roman" w:hAnsi="Arial" w:cs="Arial"/>
        </w:rPr>
        <w:lastRenderedPageBreak/>
        <w:t xml:space="preserve">износи ______% </w:t>
      </w:r>
      <w:r w:rsidRPr="00C65397">
        <w:rPr>
          <w:rFonts w:ascii="Arial" w:eastAsia="Times New Roman" w:hAnsi="Arial" w:cs="Arial"/>
          <w:lang w:val="sr-Cyrl-CS"/>
        </w:rPr>
        <w:t>на вредност изведених радова над чијим се извођењем врши</w:t>
      </w:r>
      <w:r w:rsidRPr="00C65397">
        <w:rPr>
          <w:rFonts w:ascii="Arial" w:eastAsia="Times New Roman" w:hAnsi="Arial" w:cs="Arial"/>
        </w:rPr>
        <w:t>о</w:t>
      </w:r>
      <w:r w:rsidRPr="00C65397">
        <w:rPr>
          <w:rFonts w:ascii="Arial" w:eastAsia="Times New Roman" w:hAnsi="Arial" w:cs="Arial"/>
          <w:lang w:val="sr-Cyrl-CS"/>
        </w:rPr>
        <w:t xml:space="preserve"> стручни </w:t>
      </w:r>
      <w:r w:rsidRPr="00C65397">
        <w:rPr>
          <w:rFonts w:ascii="Arial" w:eastAsia="Times New Roman" w:hAnsi="Arial" w:cs="Arial"/>
        </w:rPr>
        <w:t xml:space="preserve">надзор. </w:t>
      </w:r>
      <w:proofErr w:type="gramStart"/>
      <w:r w:rsidRPr="00C65397">
        <w:rPr>
          <w:rFonts w:ascii="Arial" w:eastAsia="Times New Roman" w:hAnsi="Arial" w:cs="Arial"/>
        </w:rPr>
        <w:t>Проценат</w:t>
      </w:r>
      <w:r w:rsidRPr="00C65397">
        <w:rPr>
          <w:rFonts w:ascii="Arial" w:eastAsia="Times New Roman" w:hAnsi="Arial" w:cs="Arial"/>
          <w:lang w:val="sr-Cyrl-CS"/>
        </w:rPr>
        <w:t xml:space="preserve"> </w:t>
      </w:r>
      <w:r w:rsidRPr="00C65397">
        <w:rPr>
          <w:rFonts w:ascii="Arial" w:eastAsia="Times New Roman" w:hAnsi="Arial" w:cs="Arial"/>
        </w:rPr>
        <w:t xml:space="preserve"> је</w:t>
      </w:r>
      <w:proofErr w:type="gramEnd"/>
      <w:r w:rsidRPr="00C65397">
        <w:rPr>
          <w:rFonts w:ascii="Arial" w:eastAsia="Times New Roman" w:hAnsi="Arial" w:cs="Arial"/>
          <w:lang w:val="sr-Cyrl-CS"/>
        </w:rPr>
        <w:t xml:space="preserve"> фиксн</w:t>
      </w:r>
      <w:r w:rsidRPr="00C65397">
        <w:rPr>
          <w:rFonts w:ascii="Arial" w:eastAsia="Times New Roman" w:hAnsi="Arial" w:cs="Arial"/>
        </w:rPr>
        <w:t>и</w:t>
      </w:r>
      <w:r w:rsidRPr="00C65397">
        <w:rPr>
          <w:rFonts w:ascii="Arial" w:eastAsia="Times New Roman" w:hAnsi="Arial" w:cs="Arial"/>
          <w:lang w:val="sr-Cyrl-CS"/>
        </w:rPr>
        <w:t xml:space="preserve"> </w:t>
      </w:r>
      <w:r w:rsidRPr="00C65397">
        <w:rPr>
          <w:rFonts w:ascii="Arial" w:eastAsia="Times New Roman" w:hAnsi="Arial" w:cs="Arial"/>
        </w:rPr>
        <w:t>до краја трајања уговора</w:t>
      </w:r>
      <w:r w:rsidRPr="00C65397">
        <w:rPr>
          <w:rFonts w:ascii="Arial" w:eastAsia="Times New Roman" w:hAnsi="Arial" w:cs="Arial"/>
          <w:lang w:val="sr-Cyrl-CS"/>
        </w:rPr>
        <w:t xml:space="preserve"> и не мо</w:t>
      </w:r>
      <w:r w:rsidRPr="00C65397">
        <w:rPr>
          <w:rFonts w:ascii="Arial" w:eastAsia="Times New Roman" w:hAnsi="Arial" w:cs="Arial"/>
        </w:rPr>
        <w:t>же</w:t>
      </w:r>
      <w:r w:rsidRPr="00C65397">
        <w:rPr>
          <w:rFonts w:ascii="Arial" w:eastAsia="Times New Roman" w:hAnsi="Arial" w:cs="Arial"/>
          <w:lang w:val="sr-Cyrl-CS"/>
        </w:rPr>
        <w:t xml:space="preserve"> се мењати услед повећања цене елемената на основу којих </w:t>
      </w:r>
      <w:r w:rsidRPr="00C65397">
        <w:rPr>
          <w:rFonts w:ascii="Arial" w:eastAsia="Times New Roman" w:hAnsi="Arial" w:cs="Arial"/>
        </w:rPr>
        <w:t>је одређен и</w:t>
      </w:r>
      <w:r w:rsidRPr="00C65397">
        <w:rPr>
          <w:rFonts w:ascii="Arial" w:eastAsia="Times New Roman" w:hAnsi="Arial" w:cs="Arial"/>
          <w:lang w:val="sr-Cyrl-CS"/>
        </w:rPr>
        <w:t xml:space="preserve"> </w:t>
      </w:r>
      <w:r w:rsidRPr="00C65397">
        <w:rPr>
          <w:rFonts w:ascii="Arial" w:eastAsia="Times New Roman" w:hAnsi="Arial" w:cs="Arial"/>
        </w:rPr>
        <w:t xml:space="preserve">исти обухвата све трошкове Извршиоца приликом вршења послова стручног надзора. </w:t>
      </w:r>
    </w:p>
    <w:p w:rsidR="005520AD" w:rsidRPr="00143D17" w:rsidRDefault="005520AD" w:rsidP="005520AD">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Pr>
          <w:rFonts w:ascii="Arial" w:eastAsia="Times New Roman" w:hAnsi="Arial" w:cs="Arial"/>
        </w:rPr>
        <w:t xml:space="preserve"> вршити у року од 45 (четрдесет</w:t>
      </w:r>
      <w:r w:rsidRPr="00C65397">
        <w:rPr>
          <w:rFonts w:ascii="Arial" w:eastAsia="Times New Roman" w:hAnsi="Arial" w:cs="Arial"/>
        </w:rPr>
        <w:t>пет) календарских дана од дана службеног пријема од стране Наручиоца рачуна о изврш</w:t>
      </w:r>
      <w:r>
        <w:rPr>
          <w:rFonts w:ascii="Arial" w:eastAsia="Times New Roman" w:hAnsi="Arial" w:cs="Arial"/>
        </w:rPr>
        <w:t>еним услугама стручног надзора</w:t>
      </w:r>
      <w:r>
        <w:rPr>
          <w:rFonts w:ascii="Arial" w:eastAsia="Times New Roman" w:hAnsi="Arial" w:cs="Arial"/>
          <w:lang w:val="sr-Cyrl-CS"/>
        </w:rPr>
        <w:t>, уплатом на текући рачун бр: _________________________</w:t>
      </w:r>
      <w:proofErr w:type="gramStart"/>
      <w:r>
        <w:rPr>
          <w:rFonts w:ascii="Arial" w:eastAsia="Times New Roman" w:hAnsi="Arial" w:cs="Arial"/>
          <w:lang w:val="sr-Cyrl-CS"/>
        </w:rPr>
        <w:t>_ .</w:t>
      </w:r>
      <w:proofErr w:type="gramEnd"/>
    </w:p>
    <w:p w:rsidR="005520AD"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proofErr w:type="gramStart"/>
      <w:r w:rsidRPr="00C65397">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наручиоцу о току извођења радова.</w:t>
      </w:r>
      <w:proofErr w:type="gramEnd"/>
    </w:p>
    <w:p w:rsidR="006306CC" w:rsidRPr="00F82787" w:rsidRDefault="006306CC"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5.</w:t>
      </w:r>
      <w:proofErr w:type="gramEnd"/>
    </w:p>
    <w:p w:rsidR="005520AD" w:rsidRPr="006A7FB3" w:rsidRDefault="005520AD" w:rsidP="005520AD">
      <w:pPr>
        <w:jc w:val="center"/>
        <w:rPr>
          <w:rFonts w:ascii="Arial" w:hAnsi="Arial" w:cs="Arial"/>
          <w:b/>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5520AD" w:rsidRPr="006A7FB3" w:rsidRDefault="005520AD" w:rsidP="00FE27EF">
      <w:pPr>
        <w:widowControl w:val="0"/>
        <w:numPr>
          <w:ilvl w:val="0"/>
          <w:numId w:val="1"/>
        </w:numPr>
        <w:ind w:left="432" w:hanging="432"/>
        <w:jc w:val="both"/>
        <w:rPr>
          <w:rFonts w:ascii="Arial" w:hAnsi="Arial" w:cs="Arial"/>
          <w:lang w:val="sr-Cyrl-CS"/>
        </w:rPr>
      </w:pPr>
      <w:r w:rsidRPr="00C65397">
        <w:rPr>
          <w:rFonts w:ascii="Arial" w:hAnsi="Arial" w:cs="Arial"/>
          <w:lang w:val="sr-Cyrl-CS"/>
        </w:rPr>
        <w:t>Контролу да ли се радови изводе према датој понуди и у складу са закљученим уговором са</w:t>
      </w:r>
      <w:r>
        <w:rPr>
          <w:rFonts w:ascii="Arial" w:hAnsi="Arial" w:cs="Arial"/>
          <w:lang w:val="sr-Cyrl-CS"/>
        </w:rPr>
        <w:t xml:space="preserve"> </w:t>
      </w:r>
      <w:r w:rsidRPr="006A7FB3">
        <w:rPr>
          <w:rFonts w:ascii="Arial" w:hAnsi="Arial" w:cs="Arial"/>
          <w:lang w:val="sr-Cyrl-CS"/>
        </w:rPr>
        <w:t>извођачем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Контролу и проверу квалитета материјала који се користи и извођења свих врста радова и примену</w:t>
      </w:r>
      <w:r>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Одржавање уговорених рокова, односно контролу да ли се радови изводе према уговореној</w:t>
      </w:r>
      <w:r>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lang w:val="sr-Cyrl-CS"/>
        </w:rPr>
        <w:t xml:space="preserve">Давање упутства извођачу радова; </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lang w:val="sr-Cyrl-CS"/>
        </w:rPr>
        <w:t>Обезбеђивање детаља, технолошких и организационих решења за извођење радова и решавање</w:t>
      </w:r>
      <w:r>
        <w:rPr>
          <w:rFonts w:ascii="Arial" w:hAnsi="Arial" w:cs="Arial"/>
          <w:lang w:val="sr-Cyrl-CS"/>
        </w:rPr>
        <w:t xml:space="preserve"> </w:t>
      </w:r>
      <w:r w:rsidRPr="006A7FB3">
        <w:rPr>
          <w:rFonts w:ascii="Arial" w:hAnsi="Arial" w:cs="Arial"/>
          <w:lang w:val="sr-Cyrl-CS"/>
        </w:rPr>
        <w:t>других питања која се појаве у току извођења радова;</w:t>
      </w:r>
    </w:p>
    <w:p w:rsidR="005520AD" w:rsidRPr="006A7FB3" w:rsidRDefault="005520AD" w:rsidP="00FE27EF">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Pr>
          <w:rFonts w:ascii="Arial" w:hAnsi="Arial" w:cs="Arial"/>
        </w:rPr>
        <w:t xml:space="preserve"> и накнадних радова;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5520AD" w:rsidRPr="00C65397" w:rsidRDefault="005520AD" w:rsidP="00FE27EF">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5520AD" w:rsidRPr="006A7FB3" w:rsidRDefault="005520AD" w:rsidP="00FE27EF">
      <w:pPr>
        <w:widowControl w:val="0"/>
        <w:numPr>
          <w:ilvl w:val="0"/>
          <w:numId w:val="1"/>
        </w:numPr>
        <w:ind w:left="432" w:hanging="432"/>
        <w:jc w:val="both"/>
        <w:rPr>
          <w:rFonts w:ascii="Arial" w:hAnsi="Arial" w:cs="Arial"/>
        </w:rPr>
      </w:pPr>
      <w:r w:rsidRPr="00C65397">
        <w:rPr>
          <w:rFonts w:ascii="Arial" w:hAnsi="Arial" w:cs="Arial"/>
        </w:rPr>
        <w:t>Извршилац ће непосредно учествовати у изради коначног обрачуна и у поступку примопредаје</w:t>
      </w:r>
      <w:r>
        <w:rPr>
          <w:rFonts w:ascii="Arial" w:hAnsi="Arial" w:cs="Arial"/>
        </w:rPr>
        <w:t xml:space="preserve"> </w:t>
      </w:r>
      <w:r w:rsidRPr="006A7FB3">
        <w:rPr>
          <w:rFonts w:ascii="Arial" w:hAnsi="Arial" w:cs="Arial"/>
        </w:rPr>
        <w:t>изведених радова.</w:t>
      </w:r>
    </w:p>
    <w:p w:rsidR="005520AD" w:rsidRPr="00C65397" w:rsidRDefault="005520AD" w:rsidP="005520AD">
      <w:pPr>
        <w:jc w:val="both"/>
        <w:rPr>
          <w:rFonts w:ascii="Arial" w:hAnsi="Arial" w:cs="Arial"/>
          <w:lang w:val="sr-Cyrl-CS"/>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Default="007E6F66" w:rsidP="004259F6">
      <w:pPr>
        <w:rPr>
          <w:rFonts w:ascii="Arial" w:hAnsi="Arial" w:cs="Arial"/>
          <w:lang w:val="sr-Cyrl-CS"/>
        </w:rPr>
      </w:pPr>
    </w:p>
    <w:p w:rsidR="005520AD" w:rsidRPr="006A7FB3" w:rsidRDefault="005520AD" w:rsidP="005520AD">
      <w:pPr>
        <w:jc w:val="center"/>
        <w:rPr>
          <w:rFonts w:ascii="Arial" w:hAnsi="Arial" w:cs="Arial"/>
          <w:b/>
          <w:lang w:val="sr-Cyrl-CS"/>
        </w:rPr>
      </w:pPr>
      <w:r w:rsidRPr="006A7FB3">
        <w:rPr>
          <w:rFonts w:ascii="Arial" w:hAnsi="Arial" w:cs="Arial"/>
          <w:b/>
          <w:lang w:val="sr-Cyrl-CS"/>
        </w:rPr>
        <w:t xml:space="preserve">Члан </w:t>
      </w:r>
      <w:r w:rsidRPr="006A7FB3">
        <w:rPr>
          <w:rFonts w:ascii="Arial" w:hAnsi="Arial" w:cs="Arial"/>
          <w:b/>
        </w:rPr>
        <w:t>6</w:t>
      </w:r>
      <w:r w:rsidRPr="006A7FB3">
        <w:rPr>
          <w:rFonts w:ascii="Arial" w:hAnsi="Arial" w:cs="Arial"/>
          <w:b/>
          <w:lang w:val="sr-Cyrl-CS"/>
        </w:rPr>
        <w:t>.</w:t>
      </w:r>
    </w:p>
    <w:p w:rsidR="005520AD" w:rsidRPr="00C65397" w:rsidRDefault="005520AD" w:rsidP="005520AD">
      <w:pPr>
        <w:jc w:val="center"/>
        <w:rPr>
          <w:rFonts w:ascii="Arial" w:hAnsi="Arial" w:cs="Arial"/>
          <w:lang w:val="sr-Cyrl-CS"/>
        </w:rPr>
      </w:pPr>
    </w:p>
    <w:p w:rsidR="005520AD" w:rsidRPr="00C65397" w:rsidRDefault="005520AD" w:rsidP="005520AD">
      <w:pPr>
        <w:jc w:val="both"/>
        <w:rPr>
          <w:rFonts w:ascii="Arial" w:hAnsi="Arial" w:cs="Arial"/>
        </w:rPr>
      </w:pPr>
      <w:r w:rsidRPr="00C65397">
        <w:rPr>
          <w:rFonts w:ascii="Arial" w:hAnsi="Arial" w:cs="Arial"/>
          <w:lang w:val="sr-Cyrl-CS"/>
        </w:rPr>
        <w:t xml:space="preserve">   </w:t>
      </w:r>
      <w:r>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Pr="00C65397">
        <w:rPr>
          <w:rFonts w:ascii="Arial" w:hAnsi="Arial" w:cs="Arial"/>
          <w:lang w:val="sr-Cyrl-CS"/>
        </w:rPr>
        <w:t xml:space="preserve"> отпочети </w:t>
      </w:r>
      <w:r w:rsidRPr="00C65397">
        <w:rPr>
          <w:rFonts w:ascii="Arial" w:hAnsi="Arial" w:cs="Arial"/>
        </w:rPr>
        <w:t xml:space="preserve"> даном</w:t>
      </w:r>
      <w:r w:rsidRPr="00C65397">
        <w:rPr>
          <w:rFonts w:ascii="Arial" w:hAnsi="Arial" w:cs="Arial"/>
          <w:lang w:val="sr-Cyrl-CS"/>
        </w:rPr>
        <w:t xml:space="preserve"> увођења у посао извођача радова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5520AD" w:rsidRPr="006A7FB3" w:rsidRDefault="005520AD" w:rsidP="00FE27EF">
      <w:pPr>
        <w:pStyle w:val="ListParagraph"/>
        <w:numPr>
          <w:ilvl w:val="1"/>
          <w:numId w:val="6"/>
        </w:numPr>
        <w:tabs>
          <w:tab w:val="left" w:pos="450"/>
        </w:tabs>
        <w:ind w:left="450" w:firstLine="0"/>
        <w:jc w:val="both"/>
        <w:rPr>
          <w:rFonts w:ascii="Arial" w:hAnsi="Arial" w:cs="Arial"/>
        </w:rPr>
      </w:pPr>
      <w:r w:rsidRPr="006A7FB3">
        <w:rPr>
          <w:rFonts w:ascii="Arial" w:hAnsi="Arial" w:cs="Arial"/>
        </w:rPr>
        <w:lastRenderedPageBreak/>
        <w:t>уговора са извођачем радова;</w:t>
      </w:r>
    </w:p>
    <w:p w:rsidR="005520AD" w:rsidRPr="006A7FB3" w:rsidRDefault="005520AD" w:rsidP="00FE27EF">
      <w:pPr>
        <w:pStyle w:val="ListParagraph"/>
        <w:numPr>
          <w:ilvl w:val="1"/>
          <w:numId w:val="6"/>
        </w:numPr>
        <w:tabs>
          <w:tab w:val="left" w:pos="90"/>
          <w:tab w:val="left" w:pos="360"/>
        </w:tabs>
        <w:ind w:left="90" w:firstLine="360"/>
        <w:jc w:val="both"/>
        <w:rPr>
          <w:rFonts w:ascii="Arial" w:hAnsi="Arial" w:cs="Arial"/>
        </w:rPr>
      </w:pPr>
      <w:proofErr w:type="gramStart"/>
      <w:r w:rsidRPr="006A7FB3">
        <w:rPr>
          <w:rFonts w:ascii="Arial" w:hAnsi="Arial" w:cs="Arial"/>
        </w:rPr>
        <w:t>расположиве</w:t>
      </w:r>
      <w:proofErr w:type="gramEnd"/>
      <w:r w:rsidRPr="006A7FB3">
        <w:rPr>
          <w:rFonts w:ascii="Arial" w:hAnsi="Arial" w:cs="Arial"/>
        </w:rPr>
        <w:t xml:space="preserve"> техничке документације, односно предмера и предрачуна за извођење радова.</w:t>
      </w: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Ако Извршилац </w:t>
      </w:r>
      <w:r>
        <w:rPr>
          <w:rFonts w:ascii="Arial" w:hAnsi="Arial" w:cs="Arial"/>
        </w:rPr>
        <w:t>не започне надзор у року из пре</w:t>
      </w:r>
      <w:r>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Ако Извршилац ни у накнадном року из става 2.</w:t>
      </w:r>
      <w:proofErr w:type="gramEnd"/>
      <w:r w:rsidRPr="00C65397">
        <w:rPr>
          <w:rFonts w:ascii="Arial" w:hAnsi="Arial" w:cs="Arial"/>
        </w:rPr>
        <w:t xml:space="preserve"> </w:t>
      </w:r>
      <w:proofErr w:type="gramStart"/>
      <w:r w:rsidRPr="00C65397">
        <w:rPr>
          <w:rFonts w:ascii="Arial" w:hAnsi="Arial" w:cs="Arial"/>
        </w:rPr>
        <w:t>овог</w:t>
      </w:r>
      <w:proofErr w:type="gramEnd"/>
      <w:r w:rsidRPr="00C65397">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w:t>
      </w:r>
      <w:r w:rsidR="00F82787">
        <w:rPr>
          <w:rFonts w:ascii="Arial" w:hAnsi="Arial" w:cs="Arial"/>
        </w:rPr>
        <w:t>д Извршиоца наплати 0,5</w:t>
      </w:r>
      <w:r w:rsidRPr="00C65397">
        <w:rPr>
          <w:rFonts w:ascii="Arial" w:hAnsi="Arial" w:cs="Arial"/>
        </w:rPr>
        <w:t xml:space="preserve">% вредности уговора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C65397">
        <w:rPr>
          <w:rFonts w:ascii="Arial" w:hAnsi="Arial" w:cs="Arial"/>
        </w:rPr>
        <w:t>став</w:t>
      </w:r>
      <w:proofErr w:type="gramEnd"/>
      <w:r w:rsidRPr="00C65397">
        <w:rPr>
          <w:rFonts w:ascii="Arial" w:hAnsi="Arial" w:cs="Arial"/>
        </w:rPr>
        <w:t xml:space="preserve"> 1. </w:t>
      </w:r>
      <w:proofErr w:type="gramStart"/>
      <w:r w:rsidRPr="00C65397">
        <w:rPr>
          <w:rFonts w:ascii="Arial" w:hAnsi="Arial" w:cs="Arial"/>
        </w:rPr>
        <w:t>овог</w:t>
      </w:r>
      <w:proofErr w:type="gramEnd"/>
      <w:r w:rsidRPr="00C65397">
        <w:rPr>
          <w:rFonts w:ascii="Arial" w:hAnsi="Arial" w:cs="Arial"/>
        </w:rPr>
        <w:t xml:space="preserve"> уговора. </w:t>
      </w: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Уговорну казну из става 3.</w:t>
      </w:r>
      <w:proofErr w:type="gramEnd"/>
      <w:r w:rsidRPr="00C65397">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Pr>
          <w:rFonts w:ascii="Arial" w:hAnsi="Arial" w:cs="Arial"/>
        </w:rPr>
        <w:t>ручни надзор (0</w:t>
      </w:r>
      <w:proofErr w:type="gramStart"/>
      <w:r w:rsidR="00F82787">
        <w:rPr>
          <w:rFonts w:ascii="Arial" w:hAnsi="Arial" w:cs="Arial"/>
        </w:rPr>
        <w:t>,5</w:t>
      </w:r>
      <w:proofErr w:type="gramEnd"/>
      <w:r w:rsidRPr="00C65397">
        <w:rPr>
          <w:rFonts w:ascii="Arial" w:hAnsi="Arial" w:cs="Arial"/>
        </w:rPr>
        <w:t>% износа из члана 4. став 1. овог уговора за сва</w:t>
      </w:r>
      <w:r w:rsidR="00F82787">
        <w:rPr>
          <w:rFonts w:ascii="Arial" w:hAnsi="Arial" w:cs="Arial"/>
        </w:rPr>
        <w:t>ки дан одсуства, а не више од 5</w:t>
      </w:r>
      <w:r w:rsidRPr="00C65397">
        <w:rPr>
          <w:rFonts w:ascii="Arial" w:hAnsi="Arial" w:cs="Arial"/>
        </w:rPr>
        <w:t>%).</w:t>
      </w:r>
    </w:p>
    <w:p w:rsidR="005520AD" w:rsidRPr="006A7FB3"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7.</w:t>
      </w:r>
      <w:proofErr w:type="gramEnd"/>
    </w:p>
    <w:p w:rsidR="005520AD" w:rsidRPr="00C65397" w:rsidRDefault="005520AD" w:rsidP="005520AD">
      <w:pPr>
        <w:jc w:val="center"/>
        <w:rPr>
          <w:rFonts w:ascii="Arial" w:hAnsi="Arial" w:cs="Arial"/>
        </w:rPr>
      </w:pPr>
    </w:p>
    <w:p w:rsidR="005520AD" w:rsidRPr="00C65397" w:rsidRDefault="005520AD" w:rsidP="005520AD">
      <w:pPr>
        <w:jc w:val="both"/>
        <w:rPr>
          <w:rFonts w:ascii="Arial" w:eastAsia="Times New Roman"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Извршилац </w:t>
      </w:r>
      <w:r w:rsidRPr="00C65397">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5520AD" w:rsidRPr="00F8278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 </w:t>
      </w:r>
      <w:proofErr w:type="gramStart"/>
      <w:r w:rsidRPr="00C65397">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5520AD" w:rsidRPr="00C65397"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Извршилац одговара за: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5520AD" w:rsidRPr="006A7FB3" w:rsidRDefault="005520AD" w:rsidP="00FE27EF">
      <w:pPr>
        <w:pStyle w:val="ListParagraph"/>
        <w:numPr>
          <w:ilvl w:val="0"/>
          <w:numId w:val="7"/>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5520AD" w:rsidRPr="006A7FB3" w:rsidRDefault="005520AD" w:rsidP="00FE27EF">
      <w:pPr>
        <w:pStyle w:val="ListParagraph"/>
        <w:numPr>
          <w:ilvl w:val="0"/>
          <w:numId w:val="7"/>
        </w:numPr>
        <w:ind w:left="720"/>
        <w:jc w:val="both"/>
        <w:rPr>
          <w:rFonts w:ascii="Arial" w:eastAsia="Times New Roman" w:hAnsi="Arial" w:cs="Arial"/>
        </w:rPr>
      </w:pPr>
      <w:proofErr w:type="gramStart"/>
      <w:r w:rsidRPr="006A7FB3">
        <w:rPr>
          <w:rFonts w:ascii="Arial" w:eastAsia="Times New Roman" w:hAnsi="Arial" w:cs="Arial"/>
        </w:rPr>
        <w:t>пружање</w:t>
      </w:r>
      <w:proofErr w:type="gramEnd"/>
      <w:r w:rsidRPr="006A7FB3">
        <w:rPr>
          <w:rFonts w:ascii="Arial" w:eastAsia="Times New Roman" w:hAnsi="Arial" w:cs="Arial"/>
        </w:rPr>
        <w:t xml:space="preserve"> услуга у уговореним роковима.</w:t>
      </w:r>
    </w:p>
    <w:p w:rsidR="005520AD" w:rsidRDefault="005520AD" w:rsidP="005520AD">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 xml:space="preserve">У случају да Извршилац не врши уговорене послове надзора на начин предвиђен у ставовима </w:t>
      </w:r>
      <w:proofErr w:type="gramStart"/>
      <w:r w:rsidRPr="00C65397">
        <w:rPr>
          <w:rFonts w:ascii="Arial" w:eastAsia="Times New Roman" w:hAnsi="Arial" w:cs="Arial"/>
        </w:rPr>
        <w:t>1.,</w:t>
      </w:r>
      <w:proofErr w:type="gramEnd"/>
      <w:r w:rsidRPr="00C65397">
        <w:rPr>
          <w:rFonts w:ascii="Arial" w:eastAsia="Times New Roman" w:hAnsi="Arial" w:cs="Arial"/>
        </w:rPr>
        <w:t xml:space="preserve"> 2. </w:t>
      </w:r>
      <w:proofErr w:type="gramStart"/>
      <w:r w:rsidRPr="00C65397">
        <w:rPr>
          <w:rFonts w:ascii="Arial" w:eastAsia="Times New Roman" w:hAnsi="Arial" w:cs="Arial"/>
        </w:rPr>
        <w:t>и</w:t>
      </w:r>
      <w:proofErr w:type="gramEnd"/>
      <w:r w:rsidRPr="00C65397">
        <w:rPr>
          <w:rFonts w:ascii="Arial" w:eastAsia="Times New Roman" w:hAnsi="Arial" w:cs="Arial"/>
        </w:rPr>
        <w:t xml:space="preserve"> 3. </w:t>
      </w:r>
      <w:proofErr w:type="gramStart"/>
      <w:r w:rsidRPr="00C65397">
        <w:rPr>
          <w:rFonts w:ascii="Arial" w:eastAsia="Times New Roman" w:hAnsi="Arial" w:cs="Arial"/>
        </w:rPr>
        <w:t>овог</w:t>
      </w:r>
      <w:proofErr w:type="gramEnd"/>
      <w:r w:rsidRPr="00C65397">
        <w:rPr>
          <w:rFonts w:ascii="Arial" w:eastAsia="Times New Roman" w:hAnsi="Arial" w:cs="Arial"/>
        </w:rPr>
        <w:t xml:space="preserve"> члана, Наручилац има право да раскине уговор и захтева од Извршиоца накнаду штете.</w:t>
      </w:r>
    </w:p>
    <w:p w:rsidR="005520AD" w:rsidRPr="00C65397" w:rsidRDefault="005520AD" w:rsidP="005520AD">
      <w:pPr>
        <w:jc w:val="both"/>
        <w:rPr>
          <w:rFonts w:ascii="Arial" w:eastAsia="Times New Roman" w:hAnsi="Arial" w:cs="Arial"/>
        </w:rPr>
      </w:pPr>
    </w:p>
    <w:p w:rsidR="005520AD" w:rsidRDefault="005520AD" w:rsidP="005520AD">
      <w:pPr>
        <w:autoSpaceDE w:val="0"/>
        <w:jc w:val="center"/>
        <w:rPr>
          <w:rFonts w:ascii="Arial" w:eastAsia="Times New Roman" w:hAnsi="Arial" w:cs="Arial"/>
          <w:b/>
        </w:rPr>
      </w:pPr>
      <w:proofErr w:type="gramStart"/>
      <w:r w:rsidRPr="006A7FB3">
        <w:rPr>
          <w:rFonts w:ascii="Arial" w:eastAsia="Times New Roman" w:hAnsi="Arial" w:cs="Arial"/>
          <w:b/>
        </w:rPr>
        <w:t>Члан 8.</w:t>
      </w:r>
      <w:proofErr w:type="gramEnd"/>
      <w:r w:rsidRPr="006A7FB3">
        <w:rPr>
          <w:rFonts w:ascii="Arial" w:eastAsia="Times New Roman" w:hAnsi="Arial" w:cs="Arial"/>
          <w:b/>
        </w:rPr>
        <w:t xml:space="preserve"> </w:t>
      </w:r>
    </w:p>
    <w:p w:rsidR="00F82787" w:rsidRPr="00F82787" w:rsidRDefault="00F82787" w:rsidP="005520AD">
      <w:pPr>
        <w:autoSpaceDE w:val="0"/>
        <w:jc w:val="center"/>
        <w:rPr>
          <w:rFonts w:ascii="Arial" w:eastAsia="Times New Roman" w:hAnsi="Arial" w:cs="Arial"/>
          <w:b/>
        </w:rPr>
      </w:pPr>
    </w:p>
    <w:p w:rsidR="00F82787" w:rsidRPr="003A7CFB" w:rsidRDefault="00F82787" w:rsidP="00F82787">
      <w:pPr>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6306CC" w:rsidRDefault="00F82787" w:rsidP="007E6F66">
      <w:pPr>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Pr>
          <w:rFonts w:ascii="Arial" w:hAnsi="Arial" w:cs="Arial"/>
          <w:bCs/>
          <w:iCs/>
          <w:lang w:val="ru-RU"/>
        </w:rPr>
        <w:t>Услуга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FF23AB" w:rsidRPr="007E6F66" w:rsidRDefault="00FF23AB" w:rsidP="007E6F66">
      <w:pPr>
        <w:jc w:val="both"/>
        <w:rPr>
          <w:rFonts w:ascii="Arial" w:hAnsi="Arial" w:cs="Arial"/>
          <w:bCs/>
          <w:iCs/>
          <w:lang w:val="ru-RU"/>
        </w:rPr>
      </w:pPr>
    </w:p>
    <w:p w:rsidR="005520AD" w:rsidRPr="006A7FB3" w:rsidRDefault="005520AD" w:rsidP="005520AD">
      <w:pPr>
        <w:autoSpaceDE w:val="0"/>
        <w:jc w:val="center"/>
        <w:rPr>
          <w:rFonts w:ascii="Arial" w:eastAsia="Times New Roman" w:hAnsi="Arial" w:cs="Arial"/>
          <w:b/>
          <w:bCs/>
        </w:rPr>
      </w:pPr>
      <w:proofErr w:type="gramStart"/>
      <w:r w:rsidRPr="006A7FB3">
        <w:rPr>
          <w:rFonts w:ascii="Arial" w:eastAsia="Times New Roman" w:hAnsi="Arial" w:cs="Arial"/>
          <w:b/>
          <w:bCs/>
        </w:rPr>
        <w:t>Члан 9.</w:t>
      </w:r>
      <w:proofErr w:type="gramEnd"/>
    </w:p>
    <w:p w:rsidR="005520AD" w:rsidRPr="00C65397" w:rsidRDefault="005520AD" w:rsidP="005520AD">
      <w:pPr>
        <w:autoSpaceDE w:val="0"/>
        <w:jc w:val="center"/>
        <w:rPr>
          <w:rFonts w:ascii="Arial" w:eastAsia="Times New Roman" w:hAnsi="Arial" w:cs="Arial"/>
          <w:bCs/>
        </w:rPr>
      </w:pPr>
    </w:p>
    <w:p w:rsidR="005520AD" w:rsidRPr="00C65397" w:rsidRDefault="005520AD" w:rsidP="005520AD">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Pr>
          <w:rFonts w:ascii="Arial" w:eastAsia="Times New Roman" w:hAnsi="Arial" w:cs="Arial"/>
          <w:bCs/>
          <w:lang w:val="sr-Cyrl-CS"/>
        </w:rPr>
        <w:tab/>
      </w:r>
      <w:proofErr w:type="gramStart"/>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w:t>
      </w:r>
      <w:proofErr w:type="gramEnd"/>
      <w:r w:rsidRPr="00C65397">
        <w:rPr>
          <w:rFonts w:ascii="Arial" w:eastAsia="Times New Roman" w:hAnsi="Arial" w:cs="Arial"/>
          <w:bCs/>
        </w:rPr>
        <w:t xml:space="preserve"> </w:t>
      </w:r>
      <w:proofErr w:type="gramStart"/>
      <w:r w:rsidRPr="00C65397">
        <w:rPr>
          <w:rFonts w:ascii="Arial" w:eastAsia="Times New Roman" w:hAnsi="Arial" w:cs="Arial"/>
          <w:bCs/>
        </w:rPr>
        <w:t>став</w:t>
      </w:r>
      <w:proofErr w:type="gramEnd"/>
      <w:r w:rsidRPr="00C65397">
        <w:rPr>
          <w:rFonts w:ascii="Arial" w:eastAsia="Times New Roman" w:hAnsi="Arial" w:cs="Arial"/>
          <w:bCs/>
        </w:rPr>
        <w:t xml:space="preserve"> 1. </w:t>
      </w:r>
      <w:proofErr w:type="gramStart"/>
      <w:r w:rsidRPr="00C65397">
        <w:rPr>
          <w:rFonts w:ascii="Arial" w:eastAsia="Times New Roman" w:hAnsi="Arial" w:cs="Arial"/>
          <w:bCs/>
        </w:rPr>
        <w:t>овог</w:t>
      </w:r>
      <w:proofErr w:type="gramEnd"/>
      <w:r w:rsidRPr="00C65397">
        <w:rPr>
          <w:rFonts w:ascii="Arial" w:eastAsia="Times New Roman" w:hAnsi="Arial" w:cs="Arial"/>
          <w:bCs/>
        </w:rPr>
        <w:t xml:space="preserve"> уговора, и </w:t>
      </w:r>
      <w:r w:rsidRPr="00C65397">
        <w:rPr>
          <w:rFonts w:ascii="Arial" w:eastAsia="Times New Roman" w:hAnsi="Arial" w:cs="Arial"/>
          <w:bCs/>
        </w:rPr>
        <w:lastRenderedPageBreak/>
        <w:t>Извршилац је дужан је да ту штету надокнади најкасније у року од 15 дана од дана пријема писменог захтева наручиоца за накнаду штете.</w:t>
      </w:r>
    </w:p>
    <w:p w:rsidR="005520AD" w:rsidRPr="006306CC" w:rsidRDefault="005520AD" w:rsidP="005520AD">
      <w:pPr>
        <w:autoSpaceDE w:val="0"/>
        <w:jc w:val="both"/>
        <w:rPr>
          <w:rFonts w:ascii="Arial" w:eastAsia="Times New Roman" w:hAnsi="Arial" w:cs="Arial"/>
          <w:bCs/>
        </w:rPr>
      </w:pPr>
      <w:r w:rsidRPr="00C65397">
        <w:rPr>
          <w:rFonts w:ascii="Arial" w:eastAsia="Times New Roman" w:hAnsi="Arial" w:cs="Arial"/>
          <w:bCs/>
          <w:lang w:val="sr-Cyrl-CS"/>
        </w:rPr>
        <w:t xml:space="preserve">  </w:t>
      </w:r>
      <w:r>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C65397">
        <w:rPr>
          <w:rFonts w:ascii="Arial" w:eastAsia="Times New Roman" w:hAnsi="Arial" w:cs="Arial"/>
          <w:bCs/>
        </w:rPr>
        <w:t>Уговор се сматра раскинутим даном пријема изјаве од стране Извршиоца.</w:t>
      </w:r>
      <w:proofErr w:type="gramEnd"/>
    </w:p>
    <w:p w:rsidR="005520AD" w:rsidRPr="00C65397" w:rsidRDefault="005520AD" w:rsidP="005520AD">
      <w:pPr>
        <w:autoSpaceDE w:val="0"/>
        <w:jc w:val="both"/>
        <w:rPr>
          <w:rFonts w:ascii="Arial" w:eastAsia="Times New Roman" w:hAnsi="Arial" w:cs="Arial"/>
          <w:bCs/>
        </w:rPr>
      </w:pPr>
    </w:p>
    <w:p w:rsidR="005520AD" w:rsidRPr="006A7FB3" w:rsidRDefault="005520AD" w:rsidP="005520AD">
      <w:pPr>
        <w:autoSpaceDE w:val="0"/>
        <w:jc w:val="center"/>
        <w:rPr>
          <w:rFonts w:ascii="Arial" w:eastAsia="Times New Roman" w:hAnsi="Arial" w:cs="Arial"/>
          <w:b/>
          <w:bCs/>
        </w:rPr>
      </w:pPr>
      <w:proofErr w:type="gramStart"/>
      <w:r w:rsidRPr="006A7FB3">
        <w:rPr>
          <w:rFonts w:ascii="Arial" w:eastAsia="Times New Roman" w:hAnsi="Arial" w:cs="Arial"/>
          <w:b/>
          <w:bCs/>
        </w:rPr>
        <w:t>Члан 10.</w:t>
      </w:r>
      <w:proofErr w:type="gramEnd"/>
    </w:p>
    <w:p w:rsidR="005520AD" w:rsidRPr="00C65397" w:rsidRDefault="005520AD" w:rsidP="005520AD">
      <w:pPr>
        <w:autoSpaceDE w:val="0"/>
        <w:jc w:val="center"/>
        <w:rPr>
          <w:rFonts w:ascii="Arial" w:hAnsi="Arial" w:cs="Arial"/>
          <w:bCs/>
        </w:rPr>
      </w:pPr>
    </w:p>
    <w:p w:rsidR="005520AD" w:rsidRDefault="005520AD" w:rsidP="005520AD">
      <w:pPr>
        <w:jc w:val="both"/>
        <w:rPr>
          <w:rFonts w:ascii="Arial" w:hAnsi="Arial" w:cs="Arial"/>
          <w:bCs/>
        </w:rPr>
      </w:pPr>
      <w:r w:rsidRPr="00C65397">
        <w:rPr>
          <w:rFonts w:ascii="Arial" w:hAnsi="Arial" w:cs="Arial"/>
          <w:bCs/>
        </w:rPr>
        <w:t xml:space="preserve">   </w:t>
      </w:r>
      <w:r>
        <w:rPr>
          <w:rFonts w:ascii="Arial" w:hAnsi="Arial" w:cs="Arial"/>
          <w:bCs/>
        </w:rPr>
        <w:tab/>
      </w:r>
      <w:proofErr w:type="gramStart"/>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5520AD" w:rsidRPr="00C65397" w:rsidRDefault="005520AD" w:rsidP="005520AD">
      <w:pPr>
        <w:jc w:val="both"/>
        <w:rPr>
          <w:rFonts w:ascii="Arial" w:hAnsi="Arial" w:cs="Arial"/>
          <w:bCs/>
        </w:rPr>
      </w:pPr>
    </w:p>
    <w:p w:rsidR="005520AD" w:rsidRPr="006A7FB3" w:rsidRDefault="005520AD" w:rsidP="005520AD">
      <w:pPr>
        <w:jc w:val="center"/>
        <w:rPr>
          <w:rFonts w:ascii="Arial" w:hAnsi="Arial" w:cs="Arial"/>
          <w:b/>
          <w:bCs/>
        </w:rPr>
      </w:pPr>
      <w:proofErr w:type="gramStart"/>
      <w:r w:rsidRPr="006A7FB3">
        <w:rPr>
          <w:rFonts w:ascii="Arial" w:hAnsi="Arial" w:cs="Arial"/>
          <w:b/>
          <w:bCs/>
        </w:rPr>
        <w:t>Члан 11.</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12.</w:t>
      </w:r>
      <w:proofErr w:type="gramEnd"/>
    </w:p>
    <w:p w:rsidR="005520AD" w:rsidRPr="00C65397" w:rsidRDefault="005520AD" w:rsidP="005520AD">
      <w:pPr>
        <w:jc w:val="center"/>
        <w:rPr>
          <w:rFonts w:ascii="Arial" w:hAnsi="Arial" w:cs="Arial"/>
        </w:rPr>
      </w:pPr>
    </w:p>
    <w:p w:rsidR="005520AD" w:rsidRDefault="005520AD" w:rsidP="005520AD">
      <w:pPr>
        <w:jc w:val="both"/>
        <w:rPr>
          <w:rFonts w:ascii="Arial" w:hAnsi="Arial" w:cs="Arial"/>
        </w:rPr>
      </w:pPr>
      <w:r w:rsidRPr="00C65397">
        <w:rPr>
          <w:rFonts w:ascii="Arial" w:hAnsi="Arial" w:cs="Arial"/>
        </w:rPr>
        <w:t xml:space="preserve">  </w:t>
      </w:r>
      <w:r>
        <w:rPr>
          <w:rFonts w:ascii="Arial" w:hAnsi="Arial" w:cs="Arial"/>
        </w:rPr>
        <w:tab/>
      </w:r>
      <w:r w:rsidRPr="00C65397">
        <w:rPr>
          <w:rFonts w:ascii="Arial" w:hAnsi="Arial" w:cs="Arial"/>
        </w:rPr>
        <w:t xml:space="preserve"> </w:t>
      </w:r>
      <w:proofErr w:type="gramStart"/>
      <w:r w:rsidRPr="00C65397">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13.</w:t>
      </w:r>
      <w:proofErr w:type="gramEnd"/>
    </w:p>
    <w:p w:rsidR="005520AD" w:rsidRPr="00C65397" w:rsidRDefault="005520AD" w:rsidP="005520AD">
      <w:pPr>
        <w:jc w:val="center"/>
        <w:rPr>
          <w:rFonts w:ascii="Arial" w:hAnsi="Arial" w:cs="Arial"/>
        </w:rPr>
      </w:pPr>
    </w:p>
    <w:p w:rsidR="005520AD" w:rsidRPr="00A72700" w:rsidRDefault="005520AD" w:rsidP="005520AD">
      <w:pPr>
        <w:jc w:val="both"/>
        <w:rPr>
          <w:rFonts w:ascii="Arial" w:hAnsi="Arial" w:cs="Arial"/>
          <w:lang w:val="sr-Cyrl-CS"/>
        </w:rPr>
      </w:pPr>
      <w:r w:rsidRPr="00C65397">
        <w:rPr>
          <w:rFonts w:ascii="Arial" w:hAnsi="Arial" w:cs="Arial"/>
        </w:rPr>
        <w:t xml:space="preserve">   </w:t>
      </w:r>
      <w:r>
        <w:rPr>
          <w:rFonts w:ascii="Arial" w:hAnsi="Arial" w:cs="Arial"/>
        </w:rPr>
        <w:tab/>
      </w:r>
      <w:proofErr w:type="gramStart"/>
      <w:r w:rsidRPr="00C65397">
        <w:rPr>
          <w:rFonts w:ascii="Arial" w:hAnsi="Arial" w:cs="Arial"/>
        </w:rPr>
        <w:t>Уговор се закључује са роком</w:t>
      </w:r>
      <w:r>
        <w:rPr>
          <w:rFonts w:ascii="Arial" w:hAnsi="Arial" w:cs="Arial"/>
        </w:rPr>
        <w:t xml:space="preserve"> важности до </w:t>
      </w:r>
      <w:r>
        <w:rPr>
          <w:rFonts w:ascii="Arial" w:hAnsi="Arial" w:cs="Arial"/>
          <w:lang w:val="sr-Cyrl-CS"/>
        </w:rPr>
        <w:t>завршетка извршења уговора о извођењу радова, над којима се врши стручни надзор.</w:t>
      </w:r>
      <w:proofErr w:type="gramEnd"/>
    </w:p>
    <w:p w:rsidR="005520AD" w:rsidRPr="00C65397" w:rsidRDefault="005520AD" w:rsidP="005520AD">
      <w:pPr>
        <w:jc w:val="both"/>
        <w:rPr>
          <w:rFonts w:ascii="Arial" w:hAnsi="Arial" w:cs="Arial"/>
        </w:rPr>
      </w:pPr>
    </w:p>
    <w:p w:rsidR="005520AD" w:rsidRPr="006A7FB3" w:rsidRDefault="005520AD" w:rsidP="005520AD">
      <w:pPr>
        <w:jc w:val="center"/>
        <w:rPr>
          <w:rFonts w:ascii="Arial" w:hAnsi="Arial" w:cs="Arial"/>
          <w:b/>
        </w:rPr>
      </w:pPr>
      <w:proofErr w:type="gramStart"/>
      <w:r w:rsidRPr="006A7FB3">
        <w:rPr>
          <w:rFonts w:ascii="Arial" w:hAnsi="Arial" w:cs="Arial"/>
          <w:b/>
        </w:rPr>
        <w:t>Члан 14.</w:t>
      </w:r>
      <w:proofErr w:type="gramEnd"/>
    </w:p>
    <w:p w:rsidR="005520AD" w:rsidRPr="00C65397" w:rsidRDefault="005520AD" w:rsidP="005520AD">
      <w:pPr>
        <w:jc w:val="center"/>
        <w:rPr>
          <w:rFonts w:ascii="Arial" w:hAnsi="Arial" w:cs="Arial"/>
        </w:rPr>
      </w:pPr>
    </w:p>
    <w:p w:rsidR="005520AD" w:rsidRPr="00C65397" w:rsidRDefault="005520AD" w:rsidP="005520AD">
      <w:pPr>
        <w:jc w:val="both"/>
        <w:rPr>
          <w:rFonts w:ascii="Arial" w:hAnsi="Arial" w:cs="Arial"/>
        </w:rPr>
      </w:pPr>
      <w:r w:rsidRPr="00C65397">
        <w:rPr>
          <w:rFonts w:ascii="Arial" w:hAnsi="Arial" w:cs="Arial"/>
        </w:rPr>
        <w:t xml:space="preserve">   </w:t>
      </w:r>
      <w:r>
        <w:rPr>
          <w:rFonts w:ascii="Arial" w:hAnsi="Arial" w:cs="Arial"/>
        </w:rPr>
        <w:tab/>
      </w:r>
      <w:proofErr w:type="gramStart"/>
      <w:r w:rsidRPr="00C65397">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Pr>
          <w:rFonts w:ascii="Arial" w:hAnsi="Arial" w:cs="Arial"/>
        </w:rPr>
        <w:t>по 2</w:t>
      </w:r>
      <w:r w:rsidRPr="00C65397">
        <w:rPr>
          <w:rFonts w:ascii="Arial" w:hAnsi="Arial" w:cs="Arial"/>
        </w:rPr>
        <w:t xml:space="preserve"> (</w:t>
      </w:r>
      <w:r w:rsidR="00BD7632">
        <w:rPr>
          <w:rFonts w:ascii="Arial" w:hAnsi="Arial" w:cs="Arial"/>
        </w:rPr>
        <w:t>два</w:t>
      </w:r>
      <w:r w:rsidRPr="00C65397">
        <w:rPr>
          <w:rFonts w:ascii="Arial" w:hAnsi="Arial" w:cs="Arial"/>
        </w:rPr>
        <w:t>) примерка свака страна задржава.</w:t>
      </w:r>
      <w:proofErr w:type="gramEnd"/>
    </w:p>
    <w:p w:rsidR="00BD7632" w:rsidRDefault="00BD7632" w:rsidP="005520AD">
      <w:pPr>
        <w:jc w:val="both"/>
        <w:rPr>
          <w:rFonts w:ascii="Arial" w:hAnsi="Arial" w:cs="Arial"/>
          <w:lang w:val="sr-Cyrl-CS"/>
        </w:rPr>
      </w:pPr>
    </w:p>
    <w:p w:rsidR="005520AD" w:rsidRPr="00A72700" w:rsidRDefault="005520AD" w:rsidP="005520AD">
      <w:pPr>
        <w:jc w:val="both"/>
        <w:rPr>
          <w:rFonts w:ascii="Arial" w:hAnsi="Arial" w:cs="Arial"/>
          <w:lang w:val="sr-Cyrl-CS"/>
        </w:rPr>
      </w:pPr>
    </w:p>
    <w:p w:rsidR="005520AD" w:rsidRPr="00387060" w:rsidRDefault="00BD7632" w:rsidP="005520AD">
      <w:pPr>
        <w:jc w:val="both"/>
        <w:rPr>
          <w:rFonts w:ascii="Arial" w:hAnsi="Arial" w:cs="Arial"/>
          <w:b/>
          <w:lang w:val="sr-Cyrl-CS"/>
        </w:rPr>
      </w:pPr>
      <w:r>
        <w:rPr>
          <w:rFonts w:ascii="Arial" w:hAnsi="Arial" w:cs="Arial"/>
          <w:b/>
        </w:rPr>
        <w:t xml:space="preserve">ЗА </w:t>
      </w:r>
      <w:r w:rsidR="002960B1">
        <w:rPr>
          <w:rFonts w:ascii="Arial" w:hAnsi="Arial" w:cs="Arial"/>
          <w:b/>
        </w:rPr>
        <w:t>НАРУЧ</w:t>
      </w:r>
      <w:r>
        <w:rPr>
          <w:rFonts w:ascii="Arial" w:hAnsi="Arial" w:cs="Arial"/>
          <w:b/>
        </w:rPr>
        <w:t>ИОЦА</w:t>
      </w:r>
      <w:r w:rsidR="005520AD" w:rsidRPr="006A7FB3">
        <w:rPr>
          <w:rFonts w:ascii="Arial" w:hAnsi="Arial" w:cs="Arial"/>
          <w:b/>
        </w:rPr>
        <w:t xml:space="preserve">                               </w:t>
      </w:r>
      <w:r>
        <w:rPr>
          <w:rFonts w:ascii="Arial" w:hAnsi="Arial" w:cs="Arial"/>
          <w:b/>
        </w:rPr>
        <w:t xml:space="preserve">                               </w:t>
      </w:r>
      <w:r w:rsidR="002960B1">
        <w:rPr>
          <w:rFonts w:ascii="Arial" w:hAnsi="Arial" w:cs="Arial"/>
          <w:b/>
        </w:rPr>
        <w:t xml:space="preserve"> </w:t>
      </w:r>
      <w:r>
        <w:rPr>
          <w:rFonts w:ascii="Arial" w:hAnsi="Arial" w:cs="Arial"/>
          <w:b/>
        </w:rPr>
        <w:t xml:space="preserve">     </w:t>
      </w:r>
      <w:r w:rsidR="005520AD" w:rsidRPr="006A7FB3">
        <w:rPr>
          <w:rFonts w:ascii="Arial" w:hAnsi="Arial" w:cs="Arial"/>
          <w:b/>
          <w:lang w:val="ru-RU"/>
        </w:rPr>
        <w:t xml:space="preserve">       </w:t>
      </w:r>
      <w:r>
        <w:rPr>
          <w:rFonts w:ascii="Arial" w:hAnsi="Arial" w:cs="Arial"/>
          <w:b/>
          <w:lang w:val="ru-RU"/>
        </w:rPr>
        <w:t>ЗА</w:t>
      </w:r>
      <w:r w:rsidR="005520AD" w:rsidRPr="006A7FB3">
        <w:rPr>
          <w:rFonts w:ascii="Arial" w:hAnsi="Arial" w:cs="Arial"/>
          <w:b/>
          <w:lang w:val="ru-RU"/>
        </w:rPr>
        <w:t xml:space="preserve"> </w:t>
      </w:r>
      <w:r>
        <w:rPr>
          <w:rFonts w:ascii="Arial" w:hAnsi="Arial" w:cs="Arial"/>
          <w:b/>
        </w:rPr>
        <w:t>ИЗВРШИОЦА</w:t>
      </w:r>
      <w:r w:rsidR="005520AD" w:rsidRPr="006A7FB3">
        <w:rPr>
          <w:rFonts w:ascii="Arial" w:hAnsi="Arial" w:cs="Arial"/>
          <w:b/>
        </w:rPr>
        <w:t xml:space="preserve"> </w:t>
      </w:r>
    </w:p>
    <w:p w:rsidR="005520AD" w:rsidRPr="00A72700" w:rsidRDefault="005520AD" w:rsidP="005520AD">
      <w:pPr>
        <w:jc w:val="both"/>
        <w:rPr>
          <w:rFonts w:ascii="Arial" w:hAnsi="Arial" w:cs="Arial"/>
          <w:b/>
          <w:lang w:val="sr-Cyrl-CS"/>
        </w:rPr>
      </w:pPr>
    </w:p>
    <w:p w:rsidR="00BD7632" w:rsidRPr="00BD7632" w:rsidRDefault="005520AD" w:rsidP="00BD7632">
      <w:pPr>
        <w:rPr>
          <w:rFonts w:ascii="Arial" w:hAnsi="Arial" w:cs="Arial"/>
          <w:b/>
          <w:lang w:val="sr-Cyrl-CS"/>
        </w:rPr>
      </w:pPr>
      <w:r w:rsidRPr="006A7FB3">
        <w:rPr>
          <w:rFonts w:ascii="Arial" w:hAnsi="Arial" w:cs="Arial"/>
          <w:b/>
          <w:lang w:val="sr-Latn-CS"/>
        </w:rPr>
        <w:t xml:space="preserve">__________________                                               </w:t>
      </w:r>
      <w:r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r w:rsidR="00BD7632" w:rsidRPr="0071502A">
        <w:rPr>
          <w:rFonts w:ascii="Arial" w:hAnsi="Arial" w:cs="Arial"/>
          <w:lang w:val="sr-Cyrl-CS"/>
        </w:rPr>
        <w:t xml:space="preserve"> </w:t>
      </w:r>
      <w:r w:rsidR="00BD7632">
        <w:rPr>
          <w:rFonts w:ascii="Arial" w:hAnsi="Arial" w:cs="Arial"/>
          <w:lang w:val="sr-Cyrl-CS"/>
        </w:rPr>
        <w:t>Весна Гајић, начелница</w:t>
      </w:r>
      <w:r w:rsidR="00BD7632" w:rsidRPr="0071502A">
        <w:rPr>
          <w:rFonts w:ascii="Arial" w:hAnsi="Arial" w:cs="Arial"/>
          <w:lang w:val="sr-Cyrl-CS"/>
        </w:rPr>
        <w:t xml:space="preserve"> </w:t>
      </w:r>
    </w:p>
    <w:p w:rsidR="005520AD" w:rsidRDefault="005520AD" w:rsidP="005520AD">
      <w:pPr>
        <w:tabs>
          <w:tab w:val="left" w:pos="5460"/>
        </w:tabs>
        <w:rPr>
          <w:rFonts w:ascii="Arial" w:hAnsi="Arial" w:cs="Arial"/>
          <w:lang w:val="sr-Cyrl-CS"/>
        </w:rPr>
      </w:pPr>
    </w:p>
    <w:p w:rsidR="007E6F66" w:rsidRPr="00C65397" w:rsidRDefault="007E6F66" w:rsidP="005520AD">
      <w:pPr>
        <w:tabs>
          <w:tab w:val="left" w:pos="5460"/>
        </w:tabs>
        <w:rPr>
          <w:rFonts w:ascii="Arial" w:hAnsi="Arial" w:cs="Arial"/>
          <w:lang w:val="sr-Cyrl-CS"/>
        </w:rPr>
      </w:pPr>
    </w:p>
    <w:p w:rsidR="00BD7632" w:rsidRDefault="00BD7632" w:rsidP="007E6F66">
      <w:pPr>
        <w:jc w:val="both"/>
        <w:rPr>
          <w:rFonts w:ascii="Arial" w:hAnsi="Arial" w:cs="Arial"/>
          <w:bCs/>
          <w:i/>
          <w:iCs/>
          <w:color w:val="auto"/>
          <w:sz w:val="22"/>
          <w:szCs w:val="22"/>
          <w:lang w:val="sr-Cyrl-CS"/>
        </w:rPr>
      </w:pPr>
      <w:r w:rsidRPr="007E6F66">
        <w:rPr>
          <w:rFonts w:ascii="Arial" w:eastAsia="TimesNewRomanPSMT" w:hAnsi="Arial" w:cs="Arial"/>
          <w:bCs/>
          <w:i/>
          <w:sz w:val="22"/>
          <w:szCs w:val="22"/>
          <w:u w:val="single"/>
          <w:lang w:val="ru-RU"/>
        </w:rPr>
        <w:t>Напомена</w:t>
      </w:r>
      <w:r w:rsidRPr="007E6F66">
        <w:rPr>
          <w:rFonts w:ascii="Arial" w:eastAsia="TimesNewRomanPSMT" w:hAnsi="Arial" w:cs="Arial"/>
          <w:bCs/>
          <w:i/>
          <w:sz w:val="22"/>
          <w:szCs w:val="22"/>
          <w:lang w:val="ru-RU"/>
        </w:rPr>
        <w:t>:</w:t>
      </w:r>
      <w:r w:rsidRPr="007E6F66">
        <w:rPr>
          <w:rFonts w:ascii="Arial" w:eastAsia="TimesNewRomanPSMT" w:hAnsi="Arial" w:cs="Arial"/>
          <w:bCs/>
          <w:sz w:val="22"/>
          <w:szCs w:val="22"/>
          <w:lang w:val="ru-RU"/>
        </w:rPr>
        <w:t xml:space="preserve"> </w:t>
      </w:r>
      <w:r w:rsidRPr="007E6F66">
        <w:rPr>
          <w:rFonts w:ascii="Arial" w:hAnsi="Arial" w:cs="Arial"/>
          <w:i/>
          <w:iCs/>
          <w:color w:val="auto"/>
          <w:sz w:val="22"/>
          <w:szCs w:val="22"/>
        </w:rPr>
        <w:t>М</w:t>
      </w:r>
      <w:r w:rsidRPr="007E6F66">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7E6F66">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7E6F66">
        <w:rPr>
          <w:rFonts w:ascii="Arial" w:hAnsi="Arial" w:cs="Arial"/>
          <w:bCs/>
          <w:i/>
          <w:iCs/>
          <w:color w:val="auto"/>
          <w:sz w:val="22"/>
          <w:szCs w:val="22"/>
          <w:lang w:val="sr-Cyrl-CS"/>
        </w:rPr>
        <w:t xml:space="preserve">то </w:t>
      </w:r>
      <w:r w:rsidRPr="007E6F66">
        <w:rPr>
          <w:rFonts w:ascii="Arial" w:hAnsi="Arial" w:cs="Arial"/>
          <w:bCs/>
          <w:i/>
          <w:iCs/>
          <w:color w:val="auto"/>
          <w:sz w:val="22"/>
          <w:szCs w:val="22"/>
        </w:rPr>
        <w:t>може представљати негативну референцу према члану 82.</w:t>
      </w:r>
      <w:proofErr w:type="gramEnd"/>
      <w:r w:rsidRPr="007E6F66">
        <w:rPr>
          <w:rFonts w:ascii="Arial" w:hAnsi="Arial" w:cs="Arial"/>
          <w:bCs/>
          <w:i/>
          <w:iCs/>
          <w:color w:val="auto"/>
          <w:sz w:val="22"/>
          <w:szCs w:val="22"/>
        </w:rPr>
        <w:t xml:space="preserve"> </w:t>
      </w:r>
      <w:proofErr w:type="gramStart"/>
      <w:r w:rsidRPr="007E6F66">
        <w:rPr>
          <w:rFonts w:ascii="Arial" w:hAnsi="Arial" w:cs="Arial"/>
          <w:bCs/>
          <w:i/>
          <w:iCs/>
          <w:color w:val="auto"/>
          <w:sz w:val="22"/>
          <w:szCs w:val="22"/>
        </w:rPr>
        <w:t>став</w:t>
      </w:r>
      <w:proofErr w:type="gramEnd"/>
      <w:r w:rsidRPr="007E6F66">
        <w:rPr>
          <w:rFonts w:ascii="Arial" w:hAnsi="Arial" w:cs="Arial"/>
          <w:bCs/>
          <w:i/>
          <w:iCs/>
          <w:color w:val="auto"/>
          <w:sz w:val="22"/>
          <w:szCs w:val="22"/>
        </w:rPr>
        <w:t xml:space="preserve"> 1. </w:t>
      </w:r>
      <w:proofErr w:type="gramStart"/>
      <w:r w:rsidRPr="007E6F66">
        <w:rPr>
          <w:rFonts w:ascii="Arial" w:hAnsi="Arial" w:cs="Arial"/>
          <w:bCs/>
          <w:i/>
          <w:iCs/>
          <w:color w:val="auto"/>
          <w:sz w:val="22"/>
          <w:szCs w:val="22"/>
        </w:rPr>
        <w:t>тачка</w:t>
      </w:r>
      <w:proofErr w:type="gramEnd"/>
      <w:r w:rsidRPr="007E6F66">
        <w:rPr>
          <w:rFonts w:ascii="Arial" w:hAnsi="Arial" w:cs="Arial"/>
          <w:bCs/>
          <w:i/>
          <w:iCs/>
          <w:color w:val="auto"/>
          <w:sz w:val="22"/>
          <w:szCs w:val="22"/>
        </w:rPr>
        <w:t xml:space="preserve"> 3. </w:t>
      </w:r>
      <w:proofErr w:type="gramStart"/>
      <w:r w:rsidRPr="007E6F66">
        <w:rPr>
          <w:rFonts w:ascii="Arial" w:hAnsi="Arial" w:cs="Arial"/>
          <w:bCs/>
          <w:i/>
          <w:iCs/>
          <w:color w:val="auto"/>
          <w:sz w:val="22"/>
          <w:szCs w:val="22"/>
        </w:rPr>
        <w:t>ЗЈН.</w:t>
      </w:r>
      <w:proofErr w:type="gramEnd"/>
    </w:p>
    <w:p w:rsidR="00FF23AB" w:rsidRDefault="00FF23AB" w:rsidP="007E6F66">
      <w:pPr>
        <w:jc w:val="both"/>
        <w:rPr>
          <w:rFonts w:ascii="Arial" w:hAnsi="Arial" w:cs="Arial"/>
          <w:bCs/>
          <w:i/>
          <w:iCs/>
          <w:color w:val="auto"/>
          <w:sz w:val="22"/>
          <w:szCs w:val="22"/>
          <w:lang w:val="sr-Cyrl-CS"/>
        </w:rPr>
      </w:pPr>
    </w:p>
    <w:p w:rsidR="00FF23AB" w:rsidRDefault="00FF23AB" w:rsidP="007E6F66">
      <w:pPr>
        <w:jc w:val="both"/>
        <w:rPr>
          <w:rFonts w:ascii="Arial" w:hAnsi="Arial" w:cs="Arial"/>
          <w:bCs/>
          <w:i/>
          <w:iCs/>
          <w:color w:val="auto"/>
          <w:sz w:val="22"/>
          <w:szCs w:val="22"/>
          <w:lang w:val="sr-Cyrl-CS"/>
        </w:rPr>
      </w:pPr>
    </w:p>
    <w:p w:rsidR="00FF23AB" w:rsidRDefault="00FF23AB" w:rsidP="007E6F66">
      <w:pPr>
        <w:jc w:val="both"/>
        <w:rPr>
          <w:rFonts w:ascii="Arial" w:hAnsi="Arial" w:cs="Arial"/>
          <w:bCs/>
          <w:i/>
          <w:iCs/>
          <w:color w:val="auto"/>
          <w:sz w:val="22"/>
          <w:szCs w:val="22"/>
          <w:lang w:val="sr-Cyrl-CS"/>
        </w:rPr>
      </w:pPr>
    </w:p>
    <w:p w:rsidR="00FF23AB" w:rsidRDefault="00FF23AB" w:rsidP="007E6F66">
      <w:pPr>
        <w:jc w:val="both"/>
        <w:rPr>
          <w:rFonts w:ascii="Arial" w:hAnsi="Arial" w:cs="Arial"/>
          <w:bCs/>
          <w:i/>
          <w:iCs/>
          <w:color w:val="auto"/>
          <w:sz w:val="22"/>
          <w:szCs w:val="22"/>
          <w:lang w:val="sr-Cyrl-CS"/>
        </w:rPr>
      </w:pPr>
    </w:p>
    <w:p w:rsidR="00FF23AB" w:rsidRPr="00FF23AB" w:rsidRDefault="00FF23AB" w:rsidP="007E6F66">
      <w:pPr>
        <w:jc w:val="both"/>
        <w:rPr>
          <w:color w:val="auto"/>
          <w:sz w:val="22"/>
          <w:szCs w:val="22"/>
          <w:lang w:val="sr-Cyrl-CS"/>
        </w:rPr>
      </w:pPr>
    </w:p>
    <w:p w:rsidR="00BD7632" w:rsidRPr="008566BF" w:rsidRDefault="006172C7" w:rsidP="00BD7632">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sidR="00BD7632">
        <w:rPr>
          <w:rFonts w:ascii="Arial" w:hAnsi="Arial" w:cs="Arial"/>
          <w:b/>
          <w:bCs/>
          <w:i/>
          <w:iCs/>
          <w:sz w:val="28"/>
          <w:szCs w:val="28"/>
          <w:lang w:val="sr-Latn-CS"/>
        </w:rPr>
        <w:t>X</w:t>
      </w:r>
      <w:r w:rsidR="00BD7632" w:rsidRPr="008566BF">
        <w:rPr>
          <w:rFonts w:ascii="Arial" w:hAnsi="Arial" w:cs="Arial"/>
          <w:b/>
          <w:bCs/>
          <w:i/>
          <w:iCs/>
          <w:sz w:val="28"/>
          <w:szCs w:val="28"/>
          <w:lang w:val="ru-RU"/>
        </w:rPr>
        <w:t xml:space="preserve">  УПУТСТВО</w:t>
      </w:r>
      <w:proofErr w:type="gramEnd"/>
      <w:r w:rsidR="00BD7632" w:rsidRPr="008566BF">
        <w:rPr>
          <w:rFonts w:ascii="Arial" w:hAnsi="Arial" w:cs="Arial"/>
          <w:b/>
          <w:bCs/>
          <w:i/>
          <w:iCs/>
          <w:sz w:val="28"/>
          <w:szCs w:val="28"/>
          <w:lang w:val="ru-RU"/>
        </w:rPr>
        <w:t xml:space="preserve"> ПОНУЂАЧИМА КАКО ДА САЧИНЕ ПОНУДУ</w:t>
      </w:r>
    </w:p>
    <w:p w:rsidR="005520AD" w:rsidRDefault="005520AD" w:rsidP="005520AD">
      <w:pPr>
        <w:shd w:val="clear" w:color="auto" w:fill="C6D9F1"/>
        <w:jc w:val="center"/>
        <w:rPr>
          <w:rFonts w:ascii="Arial" w:hAnsi="Arial" w:cs="Arial"/>
          <w:b/>
          <w:bCs/>
          <w:i/>
          <w:iCs/>
          <w:sz w:val="28"/>
          <w:szCs w:val="28"/>
        </w:rPr>
      </w:pPr>
    </w:p>
    <w:p w:rsidR="005520AD" w:rsidRDefault="005520AD" w:rsidP="005520AD">
      <w:pPr>
        <w:jc w:val="both"/>
        <w:rPr>
          <w:rFonts w:ascii="Arial" w:hAnsi="Arial" w:cs="Arial"/>
          <w:b/>
          <w:bCs/>
          <w:i/>
          <w:iCs/>
          <w:sz w:val="28"/>
          <w:szCs w:val="28"/>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BD7632" w:rsidRPr="008566BF" w:rsidRDefault="00BD7632" w:rsidP="00BD7632">
      <w:pPr>
        <w:jc w:val="both"/>
        <w:rPr>
          <w:rFonts w:ascii="Arial" w:hAnsi="Arial" w:cs="Arial"/>
          <w:b/>
          <w:bCs/>
          <w:i/>
          <w:iCs/>
          <w:lang w:val="ru-RU"/>
        </w:rPr>
      </w:pPr>
    </w:p>
    <w:p w:rsidR="00BD7632" w:rsidRPr="008566BF" w:rsidRDefault="00BD7632" w:rsidP="00BD7632">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BD7632" w:rsidRPr="00E6790C" w:rsidRDefault="00BD7632" w:rsidP="00BD7632">
      <w:pPr>
        <w:jc w:val="both"/>
        <w:rPr>
          <w:lang w:val="sr-Cyrl-CS"/>
        </w:rPr>
      </w:pPr>
    </w:p>
    <w:p w:rsidR="00BD7632" w:rsidRPr="008566BF" w:rsidRDefault="00BD7632" w:rsidP="00BD7632">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BD7632" w:rsidRPr="008566BF" w:rsidRDefault="00BD7632" w:rsidP="00BD7632">
      <w:pPr>
        <w:jc w:val="both"/>
        <w:rPr>
          <w:rFonts w:ascii="Arial" w:eastAsia="TimesNewRomanPSMT" w:hAnsi="Arial" w:cs="Arial"/>
          <w:bCs/>
          <w:lang w:val="ru-RU"/>
        </w:rPr>
      </w:pP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BD7632" w:rsidRPr="008566BF" w:rsidRDefault="00BD7632" w:rsidP="00BD7632">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E7875" w:rsidRDefault="00BD7632" w:rsidP="00BD7632">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Pr>
          <w:rFonts w:ascii="Arial" w:hAnsi="Arial" w:cs="Arial"/>
          <w:iCs/>
          <w:lang w:val="sr-Cyrl-CS"/>
        </w:rPr>
        <w:t>Општинска управа општине Баточина, 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D57ECD">
        <w:rPr>
          <w:rFonts w:ascii="Arial" w:hAnsi="Arial" w:cs="Arial"/>
          <w:b/>
          <w:bCs/>
          <w:iCs/>
          <w:lang w:val="sr-Cyrl-CS"/>
        </w:rPr>
        <w:t>Услуге стручног надзора над извођењем радова на одржавању путева и улица на територији општине Баточина, поновљени поступак</w:t>
      </w:r>
      <w:r w:rsidR="004B758B" w:rsidRPr="00920F81">
        <w:rPr>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572BDE">
        <w:rPr>
          <w:rFonts w:ascii="Arial" w:hAnsi="Arial" w:cs="Arial"/>
          <w:b/>
          <w:color w:val="auto"/>
          <w:lang/>
        </w:rPr>
        <w:t>26</w:t>
      </w:r>
      <w:r w:rsidRPr="001D7973">
        <w:rPr>
          <w:rFonts w:ascii="Arial" w:hAnsi="Arial" w:cs="Arial"/>
          <w:b/>
          <w:color w:val="auto"/>
          <w:lang w:val="ru-RU"/>
        </w:rPr>
        <w:t>.0</w:t>
      </w:r>
      <w:r w:rsidR="00545970">
        <w:rPr>
          <w:rFonts w:ascii="Arial" w:hAnsi="Arial" w:cs="Arial"/>
          <w:b/>
          <w:color w:val="auto"/>
          <w:lang w:val="ru-RU"/>
        </w:rPr>
        <w:t>9</w:t>
      </w:r>
      <w:r w:rsidRPr="001D7973">
        <w:rPr>
          <w:rFonts w:ascii="Arial" w:hAnsi="Arial" w:cs="Arial"/>
          <w:b/>
          <w:color w:val="auto"/>
          <w:lang w:val="ru-RU"/>
        </w:rPr>
        <w:t xml:space="preserve">.2017. године </w:t>
      </w:r>
      <w:r>
        <w:rPr>
          <w:rFonts w:ascii="Arial" w:hAnsi="Arial" w:cs="Arial"/>
          <w:b/>
          <w:color w:val="auto"/>
          <w:lang w:val="ru-RU"/>
        </w:rPr>
        <w:t>до</w:t>
      </w:r>
      <w:r w:rsidRPr="001D7973">
        <w:rPr>
          <w:rFonts w:ascii="Arial" w:hAnsi="Arial" w:cs="Arial"/>
          <w:b/>
          <w:color w:val="auto"/>
          <w:lang w:val="ru-RU"/>
        </w:rPr>
        <w:t xml:space="preserve"> 1</w:t>
      </w:r>
      <w:r w:rsidR="00572BDE">
        <w:rPr>
          <w:rFonts w:ascii="Arial" w:hAnsi="Arial" w:cs="Arial"/>
          <w:b/>
          <w:color w:val="auto"/>
          <w:lang w:val="ru-RU"/>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BD7632" w:rsidRPr="00253707" w:rsidRDefault="00BD7632" w:rsidP="00BD7632">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Понуде се отварају истог дана у скупштинској сали општине Баточина у 1</w:t>
      </w:r>
      <w:r w:rsidR="00572BDE">
        <w:rPr>
          <w:rFonts w:ascii="Arial" w:hAnsi="Arial" w:cs="Arial"/>
          <w:b/>
          <w:color w:val="auto"/>
          <w:lang/>
        </w:rPr>
        <w:t>0</w:t>
      </w:r>
      <w:r>
        <w:rPr>
          <w:rFonts w:ascii="Arial" w:hAnsi="Arial" w:cs="Arial"/>
          <w:b/>
          <w:color w:val="auto"/>
          <w:lang w:val="sr-Cyrl-CS"/>
        </w:rPr>
        <w:t>:30 часова.</w:t>
      </w:r>
    </w:p>
    <w:p w:rsidR="00BD7632" w:rsidRPr="008566BF" w:rsidRDefault="00BD7632" w:rsidP="00BD7632">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8566BF" w:rsidRDefault="00BD7632" w:rsidP="00BD7632">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8566BF" w:rsidRDefault="00BD7632" w:rsidP="00BD7632">
      <w:pPr>
        <w:jc w:val="both"/>
        <w:rPr>
          <w:rFonts w:ascii="Arial" w:eastAsia="TimesNewRomanPSMT" w:hAnsi="Arial" w:cs="Arial"/>
          <w:bCs/>
          <w:lang w:val="ru-RU"/>
        </w:rPr>
      </w:pPr>
    </w:p>
    <w:p w:rsidR="00BD7632" w:rsidRPr="00447B01" w:rsidRDefault="00BD7632" w:rsidP="00BD7632">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BD7632" w:rsidRPr="00447B01"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BD7632" w:rsidRPr="008263C7" w:rsidRDefault="00BD7632" w:rsidP="00FE27EF">
      <w:pPr>
        <w:numPr>
          <w:ilvl w:val="0"/>
          <w:numId w:val="2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BD7632" w:rsidRPr="00A84DED"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BD763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A67C57"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Default="00BD7632" w:rsidP="00BD7632">
      <w:pPr>
        <w:jc w:val="both"/>
      </w:pPr>
      <w:r>
        <w:rPr>
          <w:rFonts w:ascii="Arial" w:hAnsi="Arial" w:cs="Arial"/>
          <w:b/>
          <w:i/>
          <w:iCs/>
        </w:rPr>
        <w:t>3.</w:t>
      </w:r>
      <w:r>
        <w:rPr>
          <w:rFonts w:ascii="Arial" w:hAnsi="Arial" w:cs="Arial"/>
          <w:b/>
          <w:bCs/>
          <w:i/>
          <w:iCs/>
        </w:rPr>
        <w:t xml:space="preserve"> ПАРТИЈЕ</w:t>
      </w:r>
    </w:p>
    <w:p w:rsidR="00BD7632" w:rsidRDefault="00BD7632" w:rsidP="00BD7632">
      <w:pPr>
        <w:jc w:val="both"/>
      </w:pPr>
    </w:p>
    <w:p w:rsidR="00BD7632" w:rsidRPr="008566BF" w:rsidRDefault="00BD7632" w:rsidP="00BD7632">
      <w:pPr>
        <w:jc w:val="both"/>
        <w:rPr>
          <w:rFonts w:ascii="Arial" w:hAnsi="Arial" w:cs="Arial"/>
          <w:lang w:val="ru-RU"/>
        </w:rPr>
      </w:pPr>
      <w:r w:rsidRPr="008566BF">
        <w:rPr>
          <w:rFonts w:ascii="Arial" w:hAnsi="Arial" w:cs="Arial"/>
          <w:lang w:val="ru-RU"/>
        </w:rPr>
        <w:t>Набавка није обли</w:t>
      </w:r>
      <w:r w:rsidR="00B172AA">
        <w:rPr>
          <w:rFonts w:ascii="Arial" w:hAnsi="Arial" w:cs="Arial"/>
          <w:lang w:val="ru-RU"/>
        </w:rPr>
        <w:t>к</w:t>
      </w:r>
      <w:r w:rsidRPr="008566BF">
        <w:rPr>
          <w:rFonts w:ascii="Arial" w:hAnsi="Arial" w:cs="Arial"/>
          <w:lang w:val="ru-RU"/>
        </w:rPr>
        <w:t>ована по партијама.</w:t>
      </w:r>
    </w:p>
    <w:p w:rsidR="00BD7632" w:rsidRPr="008566BF" w:rsidRDefault="00BD7632" w:rsidP="00BD7632">
      <w:pPr>
        <w:tabs>
          <w:tab w:val="left" w:pos="3840"/>
        </w:tabs>
        <w:jc w:val="both"/>
        <w:rPr>
          <w:lang w:val="ru-RU"/>
        </w:rPr>
      </w:pPr>
      <w:r w:rsidRPr="008566BF">
        <w:rPr>
          <w:lang w:val="ru-RU"/>
        </w:rPr>
        <w:tab/>
      </w:r>
    </w:p>
    <w:p w:rsidR="00BD7632" w:rsidRPr="008566BF" w:rsidRDefault="00BD7632" w:rsidP="00BD7632">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BD7632" w:rsidRPr="008566BF" w:rsidRDefault="00BD7632" w:rsidP="00BD7632">
      <w:pPr>
        <w:jc w:val="both"/>
        <w:rPr>
          <w:rFonts w:ascii="Arial" w:hAnsi="Arial" w:cs="Arial"/>
          <w:bCs/>
          <w:iCs/>
          <w:lang w:val="ru-RU"/>
        </w:rPr>
      </w:pPr>
    </w:p>
    <w:p w:rsidR="00BD7632" w:rsidRDefault="00BD7632" w:rsidP="00BD7632">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BD7632" w:rsidRPr="00DA588A" w:rsidRDefault="00BD7632" w:rsidP="00BD7632">
      <w:pPr>
        <w:jc w:val="both"/>
        <w:rPr>
          <w:rFonts w:ascii="Arial" w:hAnsi="Arial" w:cs="Arial"/>
          <w:bCs/>
          <w:iCs/>
          <w:lang w:val="sr-Cyrl-CS"/>
        </w:rPr>
      </w:pPr>
    </w:p>
    <w:p w:rsidR="00BD7632" w:rsidRPr="008566BF" w:rsidRDefault="00BD7632" w:rsidP="00BD7632">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BD7632" w:rsidRPr="008566BF" w:rsidRDefault="00BD7632" w:rsidP="00BD7632">
      <w:pPr>
        <w:jc w:val="both"/>
        <w:rPr>
          <w:lang w:val="ru-RU"/>
        </w:rPr>
      </w:pPr>
    </w:p>
    <w:p w:rsidR="00BD7632" w:rsidRPr="008566BF" w:rsidRDefault="00BD7632" w:rsidP="00BD7632">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8566BF" w:rsidRDefault="00BD7632" w:rsidP="00BD7632">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8566BF" w:rsidRDefault="00BD7632" w:rsidP="00BD7632">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D57ECD">
        <w:rPr>
          <w:rFonts w:ascii="Arial" w:hAnsi="Arial" w:cs="Arial"/>
          <w:b/>
          <w:bCs/>
          <w:iCs/>
          <w:lang w:val="sr-Cyrl-CS"/>
        </w:rPr>
        <w:t>Услуге стручног надзора над извођењем радова на одржавању путева и улица на територији општине Баточина, поновљени поступак</w:t>
      </w:r>
      <w:r>
        <w:rPr>
          <w:rFonts w:ascii="Arial" w:hAnsi="Arial" w:cs="Arial"/>
          <w:b/>
          <w:lang w:val="hr-HR"/>
        </w:rPr>
        <w:t xml:space="preserve">, </w:t>
      </w:r>
      <w:r>
        <w:rPr>
          <w:rFonts w:ascii="Arial" w:hAnsi="Arial" w:cs="Arial"/>
          <w:b/>
          <w:lang w:val="sr-Cyrl-CS"/>
        </w:rPr>
        <w:t xml:space="preserve">ЈНМВ бр. </w:t>
      </w:r>
      <w:r w:rsidR="00FA2BD3">
        <w:rPr>
          <w:rFonts w:ascii="Arial" w:hAnsi="Arial" w:cs="Arial"/>
          <w:b/>
          <w:lang w:val="sr-Cyrl-CS"/>
        </w:rPr>
        <w:t>14/17</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D57ECD">
        <w:rPr>
          <w:rFonts w:ascii="Arial" w:hAnsi="Arial" w:cs="Arial"/>
          <w:b/>
          <w:bCs/>
          <w:iCs/>
          <w:lang w:val="sr-Cyrl-CS"/>
        </w:rPr>
        <w:t>Услуге стручног надзора над извођењем радова на одржавању путева и улица на територији општине Баточина, поновљени поступак</w:t>
      </w:r>
      <w:r w:rsidR="004B758B">
        <w:rPr>
          <w:rFonts w:ascii="Arial" w:hAnsi="Arial" w:cs="Arial"/>
          <w:b/>
          <w:lang w:val="hr-HR"/>
        </w:rPr>
        <w:t xml:space="preserve">, </w:t>
      </w:r>
      <w:r w:rsidR="004B758B">
        <w:rPr>
          <w:rFonts w:ascii="Arial" w:hAnsi="Arial" w:cs="Arial"/>
          <w:b/>
          <w:lang w:val="sr-Cyrl-CS"/>
        </w:rPr>
        <w:t xml:space="preserve">ЈНМВ бр. </w:t>
      </w:r>
      <w:r w:rsidR="00FA2BD3">
        <w:rPr>
          <w:rFonts w:ascii="Arial" w:hAnsi="Arial" w:cs="Arial"/>
          <w:b/>
          <w:lang w:val="sr-Cyrl-CS"/>
        </w:rPr>
        <w:t>14/17</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D57ECD">
        <w:rPr>
          <w:rFonts w:ascii="Arial" w:hAnsi="Arial" w:cs="Arial"/>
          <w:b/>
          <w:bCs/>
          <w:iCs/>
          <w:lang w:val="sr-Cyrl-CS"/>
        </w:rPr>
        <w:t>Услуге стручног надзора над извођењем радова на одржавању путева и улица на територији општине Баточина, поновљени поступак</w:t>
      </w:r>
      <w:r w:rsidR="004B758B">
        <w:rPr>
          <w:rFonts w:ascii="Arial" w:hAnsi="Arial" w:cs="Arial"/>
          <w:b/>
          <w:lang w:val="hr-HR"/>
        </w:rPr>
        <w:t xml:space="preserve">, </w:t>
      </w:r>
      <w:r w:rsidR="004B758B">
        <w:rPr>
          <w:rFonts w:ascii="Arial" w:hAnsi="Arial" w:cs="Arial"/>
          <w:b/>
          <w:lang w:val="sr-Cyrl-CS"/>
        </w:rPr>
        <w:t xml:space="preserve">ЈНМВ бр. </w:t>
      </w:r>
      <w:r w:rsidR="00FA2BD3">
        <w:rPr>
          <w:rFonts w:ascii="Arial" w:hAnsi="Arial" w:cs="Arial"/>
          <w:b/>
          <w:lang w:val="sr-Cyrl-CS"/>
        </w:rPr>
        <w:t>14/17</w:t>
      </w:r>
      <w:r w:rsidR="004B758B">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BD7632" w:rsidRPr="008566BF" w:rsidRDefault="00BD7632" w:rsidP="00BD7632">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D57ECD">
        <w:rPr>
          <w:rFonts w:ascii="Arial" w:hAnsi="Arial" w:cs="Arial"/>
          <w:b/>
          <w:bCs/>
          <w:iCs/>
          <w:lang w:val="sr-Cyrl-CS"/>
        </w:rPr>
        <w:t>Услуге стручног надзора над извођењем радова на одржавању путева и улица на територији општине Баточина, поновљени поступак</w:t>
      </w:r>
      <w:r w:rsidR="004B758B">
        <w:rPr>
          <w:rFonts w:ascii="Arial" w:hAnsi="Arial" w:cs="Arial"/>
          <w:b/>
          <w:lang w:val="hr-HR"/>
        </w:rPr>
        <w:t xml:space="preserve">, </w:t>
      </w:r>
      <w:r w:rsidR="004B758B">
        <w:rPr>
          <w:rFonts w:ascii="Arial" w:hAnsi="Arial" w:cs="Arial"/>
          <w:b/>
          <w:lang w:val="sr-Cyrl-CS"/>
        </w:rPr>
        <w:t xml:space="preserve">ЈНМВ бр. </w:t>
      </w:r>
      <w:r w:rsidR="00FA2BD3">
        <w:rPr>
          <w:rFonts w:ascii="Arial" w:hAnsi="Arial" w:cs="Arial"/>
          <w:b/>
          <w:lang w:val="sr-Cyrl-CS"/>
        </w:rPr>
        <w:t>14/17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8566BF" w:rsidRDefault="00BD7632" w:rsidP="00BD7632">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F129A1" w:rsidRPr="0048029C" w:rsidRDefault="00F129A1" w:rsidP="00BD7632">
      <w:pPr>
        <w:jc w:val="both"/>
        <w:rPr>
          <w:rFonts w:ascii="Arial" w:hAnsi="Arial" w:cs="Arial"/>
          <w:b/>
          <w:i/>
          <w:iCs/>
        </w:rPr>
      </w:pPr>
    </w:p>
    <w:p w:rsidR="00BD7632" w:rsidRPr="008566BF" w:rsidRDefault="00BD7632" w:rsidP="00BD7632">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BD7632" w:rsidRPr="008566BF" w:rsidRDefault="00BD7632" w:rsidP="00BD7632">
      <w:pPr>
        <w:jc w:val="both"/>
        <w:rPr>
          <w:rFonts w:ascii="Arial" w:hAnsi="Arial" w:cs="Arial"/>
          <w:bCs/>
          <w:iCs/>
          <w:lang w:val="ru-RU"/>
        </w:rPr>
      </w:pPr>
    </w:p>
    <w:p w:rsidR="00BD7632" w:rsidRPr="008566BF" w:rsidRDefault="00BD7632" w:rsidP="00BD7632">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BD7632" w:rsidRPr="008566BF" w:rsidRDefault="00BD7632" w:rsidP="00BD7632">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Default="00BD7632" w:rsidP="00BD7632">
      <w:pPr>
        <w:jc w:val="both"/>
        <w:rPr>
          <w:rFonts w:ascii="Arial" w:hAnsi="Arial" w:cs="Arial"/>
          <w:iCs/>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8263C7" w:rsidRDefault="00BD7632" w:rsidP="00BD7632">
      <w:pPr>
        <w:jc w:val="both"/>
        <w:rPr>
          <w:rFonts w:ascii="Arial" w:hAnsi="Arial" w:cs="Arial"/>
          <w:i/>
          <w:iCs/>
          <w:color w:val="FF0000"/>
          <w:lang w:val="ru-RU"/>
        </w:rPr>
      </w:pPr>
    </w:p>
    <w:p w:rsidR="00BD7632" w:rsidRPr="008566BF" w:rsidRDefault="00BD7632" w:rsidP="00BD7632">
      <w:pPr>
        <w:jc w:val="both"/>
        <w:rPr>
          <w:rFonts w:ascii="Arial" w:hAnsi="Arial" w:cs="Arial"/>
          <w:iCs/>
          <w:lang w:val="ru-RU"/>
        </w:rPr>
      </w:pPr>
      <w:r w:rsidRPr="008566BF">
        <w:rPr>
          <w:rFonts w:ascii="Arial" w:hAnsi="Arial" w:cs="Arial"/>
          <w:b/>
          <w:bCs/>
          <w:i/>
          <w:iCs/>
          <w:lang w:val="ru-RU"/>
        </w:rPr>
        <w:t>7. ПОНУДА СА ПОДИЗВОЂАЧЕМ</w:t>
      </w:r>
    </w:p>
    <w:p w:rsidR="00BD7632" w:rsidRPr="008566BF" w:rsidRDefault="00BD7632" w:rsidP="00BD7632">
      <w:pPr>
        <w:jc w:val="both"/>
        <w:rPr>
          <w:rFonts w:ascii="Arial" w:hAnsi="Arial" w:cs="Arial"/>
          <w:iCs/>
          <w:lang w:val="ru-RU"/>
        </w:rPr>
      </w:pPr>
    </w:p>
    <w:p w:rsidR="00BD7632" w:rsidRPr="008566BF" w:rsidRDefault="00BD7632" w:rsidP="00BD7632">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8566BF" w:rsidRDefault="00BD7632" w:rsidP="00BD7632">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BD7632" w:rsidRPr="00C71DC6" w:rsidRDefault="00BD7632" w:rsidP="00BD7632">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proofErr w:type="gramStart"/>
      <w:r w:rsidRPr="00447B01">
        <w:rPr>
          <w:rFonts w:ascii="Arial" w:hAnsi="Arial" w:cs="Arial"/>
          <w:iCs/>
          <w:color w:val="auto"/>
        </w:rPr>
        <w:t>у</w:t>
      </w:r>
      <w:proofErr w:type="gramEnd"/>
      <w:r w:rsidRPr="00447B01">
        <w:rPr>
          <w:rFonts w:ascii="Arial" w:hAnsi="Arial" w:cs="Arial"/>
          <w:iCs/>
          <w:color w:val="auto"/>
        </w:rPr>
        <w:t xml:space="preserve">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BD7632" w:rsidRPr="008566BF" w:rsidRDefault="00BD7632" w:rsidP="00BD7632">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8566BF" w:rsidRDefault="00BD7632" w:rsidP="00BD7632">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8566BF" w:rsidRDefault="00BD7632" w:rsidP="00BD7632">
      <w:pPr>
        <w:jc w:val="both"/>
        <w:rPr>
          <w:rFonts w:ascii="Arial" w:hAnsi="Arial" w:cs="Arial"/>
          <w:b/>
          <w:i/>
          <w:lang w:val="ru-RU"/>
        </w:rPr>
      </w:pPr>
    </w:p>
    <w:p w:rsidR="00BD7632" w:rsidRPr="008566BF" w:rsidRDefault="00BD7632" w:rsidP="00BD7632">
      <w:pPr>
        <w:jc w:val="both"/>
        <w:rPr>
          <w:rFonts w:ascii="Arial" w:hAnsi="Arial" w:cs="Arial"/>
          <w:lang w:val="ru-RU"/>
        </w:rPr>
      </w:pPr>
      <w:r w:rsidRPr="008566BF">
        <w:rPr>
          <w:rFonts w:ascii="Arial" w:hAnsi="Arial" w:cs="Arial"/>
          <w:b/>
          <w:i/>
          <w:lang w:val="ru-RU"/>
        </w:rPr>
        <w:t>8. ЗАЈЕДНИЧКА ПОНУДА</w:t>
      </w:r>
    </w:p>
    <w:p w:rsidR="00BD7632" w:rsidRPr="008566BF"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Pr>
          <w:rFonts w:ascii="Arial" w:hAnsi="Arial" w:cs="Arial"/>
        </w:rPr>
        <w:t>Понуду може поднети група понуђача.</w:t>
      </w:r>
      <w:proofErr w:type="gramEnd"/>
    </w:p>
    <w:p w:rsidR="00BD7632" w:rsidRDefault="00BD7632" w:rsidP="00BD7632">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BD7632" w:rsidRPr="00745686" w:rsidRDefault="00BD7632" w:rsidP="00FE27EF">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745686" w:rsidRDefault="00BD7632" w:rsidP="00FE27EF">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BD7632" w:rsidRPr="008566BF" w:rsidRDefault="00BD7632" w:rsidP="00BD7632">
      <w:pPr>
        <w:pStyle w:val="ListParagraph"/>
        <w:ind w:left="0"/>
        <w:jc w:val="both"/>
        <w:rPr>
          <w:rFonts w:ascii="Arial" w:eastAsia="TimesNewRomanPSMT" w:hAnsi="Arial" w:cs="Arial"/>
          <w:bCs/>
          <w:lang w:val="ru-RU"/>
        </w:rPr>
      </w:pPr>
    </w:p>
    <w:p w:rsidR="00BD7632" w:rsidRPr="008566BF" w:rsidRDefault="00BD7632" w:rsidP="00BD7632">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rPr>
        <w:t>II</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8566BF" w:rsidRDefault="00BD7632" w:rsidP="00BD7632">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8566BF" w:rsidRDefault="00BD7632" w:rsidP="00BD7632">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Pr="0048029C" w:rsidRDefault="00BD7632" w:rsidP="00BD7632">
      <w:pPr>
        <w:jc w:val="both"/>
        <w:rPr>
          <w:rFonts w:ascii="Arial" w:hAnsi="Arial" w:cs="Arial"/>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8566BF" w:rsidRDefault="00BD7632" w:rsidP="00BD7632">
      <w:pPr>
        <w:jc w:val="both"/>
        <w:rPr>
          <w:lang w:val="ru-RU"/>
        </w:rPr>
      </w:pPr>
      <w:r w:rsidRPr="008566BF">
        <w:rPr>
          <w:rFonts w:ascii="Arial" w:hAnsi="Arial" w:cs="Arial"/>
          <w:b/>
          <w:bCs/>
          <w:i/>
          <w:iCs/>
          <w:lang w:val="ru-RU"/>
        </w:rPr>
        <w:lastRenderedPageBreak/>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Default="00BD7632" w:rsidP="00BD7632">
      <w:pPr>
        <w:jc w:val="both"/>
        <w:rPr>
          <w:lang w:val="ru-RU"/>
        </w:rPr>
      </w:pPr>
    </w:p>
    <w:p w:rsidR="00F34BFC" w:rsidRDefault="00F34BFC" w:rsidP="00F34BFC">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F34BFC" w:rsidRDefault="00F34BFC" w:rsidP="00F34BFC">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изведених радова из испостављене ситуације.извођача радова над којима се врши надзор.</w:t>
      </w:r>
    </w:p>
    <w:p w:rsidR="00F34BFC" w:rsidRPr="00285132" w:rsidRDefault="00F34BFC" w:rsidP="00F34BFC">
      <w:pPr>
        <w:jc w:val="both"/>
        <w:rPr>
          <w:rFonts w:ascii="Arial" w:hAnsi="Arial" w:cs="Arial"/>
          <w:iCs/>
          <w:lang w:val="sr-Cyrl-CS"/>
        </w:rPr>
      </w:pPr>
      <w:proofErr w:type="gramStart"/>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hAnsi="Arial" w:cs="Arial"/>
          <w:i/>
          <w:iCs/>
        </w:rPr>
        <w:t>]</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испоставе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roofErr w:type="gramEnd"/>
    </w:p>
    <w:p w:rsidR="00F34BFC" w:rsidRDefault="00F34BFC" w:rsidP="00F34BFC">
      <w:pPr>
        <w:jc w:val="both"/>
        <w:rPr>
          <w:rFonts w:ascii="Arial" w:hAnsi="Arial" w:cs="Arial"/>
          <w:iCs/>
        </w:rPr>
      </w:pPr>
      <w:proofErr w:type="gramStart"/>
      <w:r>
        <w:rPr>
          <w:rFonts w:ascii="Arial" w:hAnsi="Arial" w:cs="Arial"/>
          <w:iCs/>
        </w:rPr>
        <w:t>Плаћање се врши уплатом на рачун понуђача.</w:t>
      </w:r>
      <w:proofErr w:type="gramEnd"/>
    </w:p>
    <w:p w:rsidR="00F34BFC" w:rsidRPr="00A24266" w:rsidRDefault="00F34BFC" w:rsidP="00F34BFC">
      <w:pPr>
        <w:jc w:val="both"/>
        <w:rPr>
          <w:rFonts w:ascii="Arial" w:hAnsi="Arial" w:cs="Arial"/>
          <w:iCs/>
        </w:rPr>
      </w:pPr>
    </w:p>
    <w:p w:rsidR="00F34BFC" w:rsidRDefault="00F34BFC" w:rsidP="00F34BFC">
      <w:pPr>
        <w:jc w:val="both"/>
        <w:rPr>
          <w:rFonts w:ascii="Arial" w:hAnsi="Arial" w:cs="Arial"/>
          <w:iCs/>
          <w:u w:val="single"/>
        </w:rPr>
      </w:pPr>
      <w:r>
        <w:rPr>
          <w:rFonts w:ascii="Arial" w:hAnsi="Arial" w:cs="Arial"/>
          <w:b/>
          <w:bCs/>
          <w:i/>
          <w:iCs/>
        </w:rPr>
        <w:t xml:space="preserve">9.2. </w:t>
      </w:r>
      <w:r>
        <w:rPr>
          <w:rFonts w:ascii="Arial" w:hAnsi="Arial" w:cs="Arial"/>
          <w:iCs/>
          <w:u w:val="single"/>
        </w:rPr>
        <w:t>Захтев у погледу рока извршења услуге</w:t>
      </w:r>
    </w:p>
    <w:p w:rsidR="00F34BFC" w:rsidRPr="00285132" w:rsidRDefault="00F34BFC" w:rsidP="00F34BFC">
      <w:pPr>
        <w:jc w:val="both"/>
        <w:rPr>
          <w:rFonts w:ascii="Arial" w:hAnsi="Arial" w:cs="Arial"/>
          <w:lang w:val="sr-Cyrl-CS"/>
        </w:rPr>
      </w:pPr>
      <w:r w:rsidRPr="0054398B">
        <w:rPr>
          <w:rFonts w:ascii="Arial" w:hAnsi="Arial" w:cs="Arial"/>
          <w:lang w:val="sr-Cyrl-CS"/>
        </w:rPr>
        <w:t>Рок извршења сваке појединачне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F34BFC" w:rsidRPr="00285132" w:rsidRDefault="00F34BFC" w:rsidP="00F34BFC">
      <w:pPr>
        <w:jc w:val="both"/>
        <w:rPr>
          <w:rFonts w:ascii="Arial" w:hAnsi="Arial" w:cs="Arial"/>
          <w:lang w:val="sr-Cyrl-CS"/>
        </w:rPr>
      </w:pPr>
      <w:proofErr w:type="gramStart"/>
      <w:r w:rsidRPr="00285132">
        <w:rPr>
          <w:rFonts w:ascii="Arial" w:hAnsi="Arial" w:cs="Arial"/>
        </w:rPr>
        <w:t>Извођач услуга надзора дужан је да надзор врши до коначног рока за завршетак радова, а према уговору закљученом између Наручиоца и Извођача радова.</w:t>
      </w:r>
      <w:proofErr w:type="gramEnd"/>
    </w:p>
    <w:p w:rsidR="00F34BFC" w:rsidRPr="00285132" w:rsidRDefault="00F34BFC" w:rsidP="00F34BFC">
      <w:pPr>
        <w:jc w:val="both"/>
        <w:rPr>
          <w:lang w:val="sr-Cyrl-CS"/>
        </w:rPr>
      </w:pPr>
    </w:p>
    <w:p w:rsidR="00F34BFC" w:rsidRDefault="00F34BFC" w:rsidP="00F34BFC">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F34BFC" w:rsidRDefault="00F34BFC" w:rsidP="00F34BFC">
      <w:pPr>
        <w:jc w:val="both"/>
        <w:rPr>
          <w:rFonts w:ascii="Arial" w:hAnsi="Arial" w:cs="Arial"/>
          <w:iCs/>
        </w:rPr>
      </w:pPr>
      <w:proofErr w:type="gramStart"/>
      <w:r>
        <w:rPr>
          <w:rFonts w:ascii="Arial" w:hAnsi="Arial" w:cs="Arial"/>
          <w:iCs/>
        </w:rPr>
        <w:t>Рок важења понуде не може бити краћи од 30 дана од дана отварања понуда.</w:t>
      </w:r>
      <w:proofErr w:type="gramEnd"/>
    </w:p>
    <w:p w:rsidR="00F34BFC" w:rsidRDefault="00F34BFC" w:rsidP="00F34BFC">
      <w:pPr>
        <w:jc w:val="both"/>
        <w:rPr>
          <w:rFonts w:ascii="Arial" w:hAnsi="Arial" w:cs="Arial"/>
          <w:iCs/>
        </w:rPr>
      </w:pPr>
      <w:proofErr w:type="gramStart"/>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Default="00F34BFC" w:rsidP="00F34BFC">
      <w:pPr>
        <w:jc w:val="both"/>
        <w:rPr>
          <w:rFonts w:ascii="Arial" w:hAnsi="Arial" w:cs="Arial"/>
          <w:iCs/>
          <w:lang w:val="sr-Cyrl-CS"/>
        </w:rPr>
      </w:pPr>
      <w:proofErr w:type="gramStart"/>
      <w:r>
        <w:rPr>
          <w:rFonts w:ascii="Arial" w:hAnsi="Arial" w:cs="Arial"/>
          <w:iCs/>
        </w:rPr>
        <w:t>Понуђач који прихвати захтев за продужење рока важења понуде на може мењати понуду.</w:t>
      </w:r>
      <w:proofErr w:type="gramEnd"/>
    </w:p>
    <w:p w:rsidR="00BD7632" w:rsidRPr="008566BF" w:rsidRDefault="00BD7632" w:rsidP="00BD7632">
      <w:pPr>
        <w:jc w:val="both"/>
        <w:rPr>
          <w:rFonts w:ascii="Arial" w:hAnsi="Arial" w:cs="Arial"/>
          <w:b/>
          <w:color w:val="auto"/>
          <w:u w:val="single"/>
          <w:lang w:val="ru-RU"/>
        </w:rPr>
      </w:pPr>
    </w:p>
    <w:p w:rsidR="00BD7632" w:rsidRPr="008566BF" w:rsidRDefault="00BD7632" w:rsidP="00BD7632">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BD7632" w:rsidRPr="008566BF" w:rsidRDefault="00BD7632" w:rsidP="00BD7632">
      <w:pPr>
        <w:jc w:val="both"/>
        <w:rPr>
          <w:rFonts w:ascii="Arial" w:hAnsi="Arial" w:cs="Arial"/>
          <w:b/>
          <w:bCs/>
          <w:i/>
          <w:iCs/>
          <w:lang w:val="ru-RU"/>
        </w:rPr>
      </w:pPr>
    </w:p>
    <w:p w:rsidR="00F34BFC" w:rsidRPr="00285132" w:rsidRDefault="00F34BFC" w:rsidP="00F34BFC">
      <w:pPr>
        <w:jc w:val="both"/>
        <w:rPr>
          <w:rFonts w:ascii="Arial" w:eastAsia="Times New Roman" w:hAnsi="Arial" w:cs="Arial"/>
        </w:rPr>
      </w:pPr>
      <w:proofErr w:type="gramStart"/>
      <w:r w:rsidRPr="00285132">
        <w:rPr>
          <w:rFonts w:ascii="Arial" w:eastAsia="Times New Roman" w:hAnsi="Arial" w:cs="Arial"/>
        </w:rPr>
        <w:t xml:space="preserve">Понуђач је дужан да достави понуду за вршење стручног надзора са ценом исказаном у процентуалном </w:t>
      </w:r>
      <w:r>
        <w:rPr>
          <w:rFonts w:ascii="Arial" w:eastAsia="Times New Roman" w:hAnsi="Arial" w:cs="Arial"/>
        </w:rPr>
        <w:t xml:space="preserve">износу у </w:t>
      </w:r>
      <w:r w:rsidRPr="00285132">
        <w:rPr>
          <w:rFonts w:ascii="Arial" w:eastAsia="Times New Roman" w:hAnsi="Arial" w:cs="Arial"/>
        </w:rPr>
        <w:t>односу на инвестицију</w:t>
      </w:r>
      <w:r>
        <w:rPr>
          <w:rFonts w:ascii="Arial" w:eastAsia="Times New Roman" w:hAnsi="Arial" w:cs="Arial"/>
        </w:rPr>
        <w:t>,</w:t>
      </w:r>
      <w:r w:rsidRPr="00285132">
        <w:rPr>
          <w:rFonts w:ascii="Arial" w:eastAsia="Times New Roman" w:hAnsi="Arial" w:cs="Arial"/>
        </w:rPr>
        <w:t xml:space="preserve"> над којом ће се вршити стручни надзор.</w:t>
      </w:r>
      <w:proofErr w:type="gramEnd"/>
    </w:p>
    <w:p w:rsidR="00F34BFC" w:rsidRPr="00285132" w:rsidRDefault="00F34BFC" w:rsidP="00F34BFC">
      <w:pPr>
        <w:jc w:val="both"/>
        <w:rPr>
          <w:rFonts w:ascii="Arial" w:eastAsia="Times New Roman" w:hAnsi="Arial" w:cs="Arial"/>
        </w:rPr>
      </w:pPr>
      <w:proofErr w:type="gramStart"/>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roofErr w:type="gramEnd"/>
    </w:p>
    <w:p w:rsidR="00F34BFC" w:rsidRPr="00285132" w:rsidRDefault="00F34BFC" w:rsidP="00F34BFC">
      <w:pPr>
        <w:ind w:right="-120"/>
        <w:jc w:val="both"/>
        <w:rPr>
          <w:rFonts w:ascii="Arial" w:eastAsia="Times New Roman" w:hAnsi="Arial" w:cs="Arial"/>
          <w:lang w:val="sr-Cyrl-CS"/>
        </w:rPr>
      </w:pPr>
      <w:proofErr w:type="gramStart"/>
      <w:r w:rsidRPr="00285132">
        <w:rPr>
          <w:rFonts w:ascii="Arial" w:eastAsia="Times New Roman" w:hAnsi="Arial" w:cs="Arial"/>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стране извођача, применом уговореног процента датог у понуди, на конкретну инвестицију.</w:t>
      </w:r>
      <w:proofErr w:type="gramEnd"/>
      <w:r w:rsidRPr="00285132">
        <w:rPr>
          <w:rFonts w:ascii="Arial" w:hAnsi="Arial" w:cs="Arial"/>
          <w:lang w:val="sr-Cyrl-CS"/>
        </w:rPr>
        <w:t xml:space="preserve"> </w:t>
      </w:r>
      <w:proofErr w:type="gramStart"/>
      <w:r w:rsidRPr="00285132">
        <w:rPr>
          <w:rFonts w:ascii="Arial" w:hAnsi="Arial" w:cs="Arial"/>
        </w:rPr>
        <w:t>Проценат</w:t>
      </w:r>
      <w:r w:rsidRPr="00285132">
        <w:rPr>
          <w:rFonts w:ascii="Arial" w:eastAsia="Times New Roman" w:hAnsi="Arial" w:cs="Arial"/>
        </w:rPr>
        <w:t xml:space="preserve"> дат у понуди је</w:t>
      </w:r>
      <w:r w:rsidRPr="00285132">
        <w:rPr>
          <w:rFonts w:ascii="Arial" w:eastAsia="Times New Roman" w:hAnsi="Arial" w:cs="Arial"/>
          <w:lang w:val="sr-Cyrl-CS"/>
        </w:rPr>
        <w:t xml:space="preserve"> фиксн</w:t>
      </w:r>
      <w:r w:rsidRPr="00285132">
        <w:rPr>
          <w:rFonts w:ascii="Arial" w:eastAsia="Times New Roman" w:hAnsi="Arial" w:cs="Arial"/>
        </w:rPr>
        <w:t>и</w:t>
      </w:r>
      <w:r w:rsidRPr="00285132">
        <w:rPr>
          <w:rFonts w:ascii="Arial" w:eastAsia="Times New Roman" w:hAnsi="Arial" w:cs="Arial"/>
          <w:lang w:val="sr-Cyrl-CS"/>
        </w:rPr>
        <w:t xml:space="preserve"> </w:t>
      </w:r>
      <w:r w:rsidRPr="00285132">
        <w:rPr>
          <w:rFonts w:ascii="Arial" w:eastAsia="Times New Roman" w:hAnsi="Arial" w:cs="Arial"/>
        </w:rPr>
        <w:t>до краја трајања уговора</w:t>
      </w:r>
      <w:r w:rsidRPr="00285132">
        <w:rPr>
          <w:rFonts w:ascii="Arial" w:eastAsia="Times New Roman" w:hAnsi="Arial" w:cs="Arial"/>
          <w:lang w:val="sr-Cyrl-CS"/>
        </w:rPr>
        <w:t xml:space="preserve"> и не мо</w:t>
      </w:r>
      <w:r w:rsidRPr="00285132">
        <w:rPr>
          <w:rFonts w:ascii="Arial" w:eastAsia="Times New Roman" w:hAnsi="Arial" w:cs="Arial"/>
        </w:rPr>
        <w:t>же</w:t>
      </w:r>
      <w:r w:rsidRPr="00285132">
        <w:rPr>
          <w:rFonts w:ascii="Arial" w:eastAsia="Times New Roman" w:hAnsi="Arial" w:cs="Arial"/>
          <w:lang w:val="sr-Cyrl-CS"/>
        </w:rPr>
        <w:t xml:space="preserve"> се мењати услед повећања цене елемената на основу којих </w:t>
      </w:r>
      <w:r w:rsidRPr="00285132">
        <w:rPr>
          <w:rFonts w:ascii="Arial" w:eastAsia="Times New Roman" w:hAnsi="Arial" w:cs="Arial"/>
        </w:rPr>
        <w:t>је одређен</w:t>
      </w:r>
      <w:r w:rsidRPr="00285132">
        <w:rPr>
          <w:rFonts w:ascii="Arial" w:eastAsia="Times New Roman" w:hAnsi="Arial" w:cs="Arial"/>
          <w:lang w:val="sr-Cyrl-CS"/>
        </w:rPr>
        <w:t>.</w:t>
      </w:r>
      <w:proofErr w:type="gramEnd"/>
      <w:r w:rsidRPr="00285132">
        <w:rPr>
          <w:rFonts w:ascii="Arial" w:eastAsia="Times New Roman" w:hAnsi="Arial" w:cs="Arial"/>
          <w:lang w:val="sr-Cyrl-CS"/>
        </w:rPr>
        <w:t xml:space="preserve"> </w:t>
      </w:r>
      <w:r w:rsidRPr="00285132">
        <w:rPr>
          <w:rFonts w:ascii="Arial" w:eastAsia="Times New Roman" w:hAnsi="Arial" w:cs="Arial"/>
        </w:rPr>
        <w:t xml:space="preserve">Проценат дат у понуди </w:t>
      </w:r>
      <w:proofErr w:type="gramStart"/>
      <w:r w:rsidRPr="00285132">
        <w:rPr>
          <w:rFonts w:ascii="Arial" w:eastAsia="Times New Roman" w:hAnsi="Arial" w:cs="Arial"/>
        </w:rPr>
        <w:t>обухвата  све</w:t>
      </w:r>
      <w:proofErr w:type="gramEnd"/>
      <w:r w:rsidRPr="00285132">
        <w:rPr>
          <w:rFonts w:ascii="Arial" w:eastAsia="Times New Roman" w:hAnsi="Arial" w:cs="Arial"/>
        </w:rPr>
        <w:t xml:space="preserve"> трошкове понуђача приликом вршења послова стручног надзора, тако да осим плаћања уговореног процента вршења стручног надзора над одређеном инвестицијом, наручилац нема никаквих других трошкова. </w:t>
      </w:r>
    </w:p>
    <w:p w:rsidR="00F34BFC" w:rsidRDefault="00F34BFC" w:rsidP="00F34BFC">
      <w:pPr>
        <w:jc w:val="both"/>
        <w:rPr>
          <w:rFonts w:ascii="Arial" w:hAnsi="Arial" w:cs="Arial"/>
          <w:iCs/>
        </w:rPr>
      </w:pPr>
      <w:proofErr w:type="gramStart"/>
      <w:r>
        <w:rPr>
          <w:rFonts w:ascii="Arial" w:hAnsi="Arial" w:cs="Arial"/>
        </w:rPr>
        <w:t>Ако је у понуди исказана неуобичајено ниска цена, наручилац ће поступити у складу са чланом 92.</w:t>
      </w:r>
      <w:proofErr w:type="gramEnd"/>
      <w:r>
        <w:rPr>
          <w:rFonts w:ascii="Arial" w:hAnsi="Arial" w:cs="Arial"/>
        </w:rPr>
        <w:t xml:space="preserve"> </w:t>
      </w:r>
      <w:proofErr w:type="gramStart"/>
      <w:r>
        <w:rPr>
          <w:rFonts w:ascii="Arial" w:hAnsi="Arial" w:cs="Arial"/>
        </w:rPr>
        <w:t>Закона.</w:t>
      </w:r>
      <w:proofErr w:type="gramEnd"/>
    </w:p>
    <w:p w:rsidR="00F34BFC" w:rsidRDefault="00F34BFC" w:rsidP="00F34BFC">
      <w:pPr>
        <w:jc w:val="both"/>
        <w:rPr>
          <w:rFonts w:ascii="Arial" w:hAnsi="Arial" w:cs="Arial"/>
          <w:iCs/>
          <w:color w:val="auto"/>
        </w:rPr>
      </w:pPr>
      <w:proofErr w:type="gramStart"/>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w:t>
      </w:r>
      <w:proofErr w:type="gramEnd"/>
      <w:r>
        <w:rPr>
          <w:rFonts w:ascii="Arial" w:hAnsi="Arial" w:cs="Arial"/>
          <w:iCs/>
          <w:color w:val="auto"/>
        </w:rPr>
        <w:t xml:space="preserve"> </w:t>
      </w:r>
    </w:p>
    <w:p w:rsidR="00F34BFC" w:rsidRPr="00F34BFC" w:rsidRDefault="00F34BFC" w:rsidP="00F34BFC">
      <w:pPr>
        <w:jc w:val="both"/>
        <w:rPr>
          <w:rFonts w:ascii="Arial" w:hAnsi="Arial" w:cs="Arial"/>
          <w:iCs/>
          <w:color w:val="auto"/>
        </w:rPr>
      </w:pPr>
    </w:p>
    <w:p w:rsidR="00BD7632" w:rsidRPr="008566BF" w:rsidRDefault="00BD7632" w:rsidP="00BD7632">
      <w:pPr>
        <w:jc w:val="both"/>
        <w:rPr>
          <w:rFonts w:ascii="Arial" w:hAnsi="Arial" w:cs="Arial"/>
          <w:b/>
          <w:i/>
          <w:iCs/>
          <w:color w:val="auto"/>
          <w:lang w:val="ru-RU"/>
        </w:rPr>
      </w:pPr>
      <w:r w:rsidRPr="008566BF">
        <w:rPr>
          <w:rFonts w:ascii="Arial" w:hAnsi="Arial" w:cs="Arial"/>
          <w:b/>
          <w:i/>
          <w:iCs/>
          <w:color w:val="auto"/>
          <w:lang w:val="ru-RU"/>
        </w:rPr>
        <w:lastRenderedPageBreak/>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8566BF" w:rsidRDefault="00BD7632" w:rsidP="00BD7632">
      <w:pPr>
        <w:jc w:val="both"/>
        <w:rPr>
          <w:rFonts w:ascii="Arial" w:hAnsi="Arial" w:cs="Arial"/>
          <w:b/>
          <w:i/>
          <w:iCs/>
          <w:color w:val="auto"/>
          <w:lang w:val="ru-RU"/>
        </w:rPr>
      </w:pP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8566BF" w:rsidRDefault="00BD7632" w:rsidP="00BD7632">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8566BF" w:rsidRDefault="00BD7632" w:rsidP="00BD7632">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8566BF" w:rsidRDefault="00BD7632" w:rsidP="00BD7632">
      <w:pPr>
        <w:jc w:val="both"/>
        <w:rPr>
          <w:rFonts w:ascii="Arial" w:hAnsi="Arial" w:cs="Arial"/>
          <w:lang w:val="ru-RU"/>
        </w:rPr>
      </w:pPr>
    </w:p>
    <w:p w:rsidR="00BD7632" w:rsidRPr="008566BF" w:rsidRDefault="00BD7632" w:rsidP="00BD7632">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8566BF" w:rsidRDefault="00BD7632" w:rsidP="00BD7632">
      <w:pPr>
        <w:jc w:val="both"/>
        <w:rPr>
          <w:rFonts w:ascii="Arial" w:hAnsi="Arial" w:cs="Arial"/>
          <w:b/>
          <w:i/>
          <w:iCs/>
          <w:lang w:val="ru-RU"/>
        </w:rPr>
      </w:pPr>
    </w:p>
    <w:p w:rsidR="00B00E88" w:rsidRPr="00A24266" w:rsidRDefault="00B00E88" w:rsidP="00B00E88">
      <w:pPr>
        <w:jc w:val="both"/>
        <w:rPr>
          <w:rFonts w:ascii="Arial" w:hAnsi="Arial" w:cs="Arial"/>
          <w:iCs/>
        </w:rPr>
      </w:pPr>
      <w:proofErr w:type="gramStart"/>
      <w:r>
        <w:rPr>
          <w:rFonts w:ascii="Arial" w:hAnsi="Arial" w:cs="Arial"/>
          <w:iCs/>
        </w:rPr>
        <w:t>Није потребно да понуђачи достављају средства финансијског обезбеђења у скопу својих понуда.</w:t>
      </w:r>
      <w:proofErr w:type="gramEnd"/>
    </w:p>
    <w:p w:rsidR="00BD7632" w:rsidRPr="00136AE3" w:rsidRDefault="00BD7632" w:rsidP="00BD7632">
      <w:pPr>
        <w:jc w:val="both"/>
        <w:rPr>
          <w:rFonts w:ascii="Arial" w:hAnsi="Arial" w:cs="Arial"/>
          <w:b/>
          <w:lang w:val="sr-Cyrl-CS"/>
        </w:rPr>
      </w:pPr>
    </w:p>
    <w:p w:rsidR="00BD7632" w:rsidRPr="008566BF" w:rsidRDefault="00BD7632" w:rsidP="00BD7632">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Default="00BD7632" w:rsidP="00BD7632">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BD7632" w:rsidRPr="004304CA" w:rsidRDefault="00BD7632" w:rsidP="00BD7632">
      <w:pPr>
        <w:spacing w:line="240" w:lineRule="auto"/>
        <w:jc w:val="both"/>
        <w:rPr>
          <w:rFonts w:ascii="Arial" w:hAnsi="Arial" w:cs="Arial"/>
          <w:b/>
          <w:i/>
          <w:lang w:val="sr-Cyrl-CS"/>
        </w:rPr>
      </w:pPr>
    </w:p>
    <w:p w:rsidR="00BD7632" w:rsidRDefault="00BD7632" w:rsidP="00BD7632">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BD7632" w:rsidRPr="004304CA" w:rsidRDefault="00BD7632" w:rsidP="00BD7632">
      <w:pPr>
        <w:jc w:val="both"/>
        <w:rPr>
          <w:rFonts w:ascii="Arial" w:hAnsi="Arial" w:cs="Arial"/>
          <w:b/>
          <w:bCs/>
          <w:lang w:val="sr-Cyrl-CS"/>
        </w:rPr>
      </w:pPr>
    </w:p>
    <w:p w:rsidR="00BD7632" w:rsidRPr="008566BF" w:rsidRDefault="00BD7632" w:rsidP="00BD7632">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BD7632" w:rsidRPr="008566BF" w:rsidRDefault="00BD7632" w:rsidP="00BD7632">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BD7632" w:rsidRDefault="00BD7632" w:rsidP="00BD7632">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FA2BD3">
        <w:rPr>
          <w:rFonts w:ascii="Arial" w:eastAsia="TimesNewRomanPS-BoldMT" w:hAnsi="Arial" w:cs="Arial"/>
          <w:b/>
          <w:bCs/>
          <w:lang w:val="sr-Cyrl-CS"/>
        </w:rPr>
        <w:t>14/17</w:t>
      </w:r>
      <w:r>
        <w:rPr>
          <w:rFonts w:ascii="Arial" w:eastAsia="TimesNewRomanPS-BoldMT" w:hAnsi="Arial" w:cs="Arial"/>
          <w:b/>
          <w:bCs/>
          <w:lang w:val="sr-Cyrl-CS"/>
        </w:rPr>
        <w:t xml:space="preserve"> - </w:t>
      </w:r>
      <w:r w:rsidR="00D57ECD">
        <w:rPr>
          <w:rFonts w:ascii="Arial" w:hAnsi="Arial" w:cs="Arial"/>
          <w:b/>
          <w:bCs/>
          <w:iCs/>
          <w:lang w:val="sr-Cyrl-CS"/>
        </w:rPr>
        <w:t>Услуге стручног надзора над извођењем радова на одржавању путева и улица на територији општине Баточина, поновљени поступак</w:t>
      </w:r>
      <w:r>
        <w:rPr>
          <w:rFonts w:ascii="Arial" w:hAnsi="Arial" w:cs="Arial"/>
          <w:b/>
          <w:lang w:val="sr-Cyrl-CS"/>
        </w:rPr>
        <w:t xml:space="preserve">. </w:t>
      </w:r>
    </w:p>
    <w:p w:rsidR="00BD7632" w:rsidRPr="008566BF" w:rsidRDefault="00BD7632" w:rsidP="00BD7632">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8566BF" w:rsidRDefault="00BD7632" w:rsidP="00BD7632">
      <w:pPr>
        <w:jc w:val="both"/>
        <w:rPr>
          <w:rFonts w:ascii="Arial" w:hAnsi="Arial" w:cs="Arial"/>
          <w:lang w:val="ru-RU"/>
        </w:rPr>
      </w:pPr>
      <w:r w:rsidRPr="008566BF">
        <w:rPr>
          <w:rFonts w:ascii="Arial" w:hAnsi="Arial" w:cs="Arial"/>
          <w:lang w:val="ru-RU"/>
        </w:rPr>
        <w:lastRenderedPageBreak/>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BD7632" w:rsidRPr="008566BF" w:rsidRDefault="00BD7632" w:rsidP="00BD7632">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AA4D8C" w:rsidRDefault="00BD7632" w:rsidP="00BD7632">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BD7632" w:rsidRPr="00AA4D8C" w:rsidRDefault="00BD7632" w:rsidP="00BD7632">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A84DED" w:rsidRDefault="00BD7632" w:rsidP="00BD7632">
      <w:pPr>
        <w:jc w:val="both"/>
        <w:rPr>
          <w:rFonts w:ascii="Arial" w:hAnsi="Arial" w:cs="Arial"/>
          <w:bCs/>
          <w:color w:val="auto"/>
          <w:lang w:val="ru-RU"/>
        </w:rPr>
      </w:pPr>
    </w:p>
    <w:p w:rsidR="00BD7632" w:rsidRPr="008566BF" w:rsidRDefault="00BD7632" w:rsidP="00BD7632">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8566BF" w:rsidRDefault="00BD7632" w:rsidP="00BD7632">
      <w:pPr>
        <w:jc w:val="both"/>
        <w:rPr>
          <w:rFonts w:ascii="Arial" w:hAnsi="Arial" w:cs="Arial"/>
          <w:b/>
          <w:bCs/>
          <w:lang w:val="ru-RU"/>
        </w:rPr>
      </w:pPr>
    </w:p>
    <w:p w:rsidR="00BD7632" w:rsidRPr="008566BF" w:rsidRDefault="00BD7632" w:rsidP="00BD7632">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8566BF" w:rsidRDefault="00BD7632" w:rsidP="00BD7632">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BD7632" w:rsidRDefault="00BD7632" w:rsidP="00BD7632">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BD7632" w:rsidRPr="00035C33" w:rsidRDefault="00BD7632" w:rsidP="00BD7632">
      <w:pPr>
        <w:jc w:val="both"/>
        <w:rPr>
          <w:rFonts w:ascii="Arial" w:hAnsi="Arial" w:cs="Arial"/>
        </w:rPr>
      </w:pPr>
    </w:p>
    <w:p w:rsidR="00BD7632" w:rsidRPr="008566BF" w:rsidRDefault="00BD7632" w:rsidP="00BD7632">
      <w:pPr>
        <w:jc w:val="both"/>
        <w:rPr>
          <w:rFonts w:ascii="Arial" w:hAnsi="Arial" w:cs="Arial"/>
          <w:b/>
          <w:lang w:val="ru-RU"/>
        </w:rPr>
      </w:pPr>
      <w:r>
        <w:rPr>
          <w:rFonts w:ascii="Arial" w:hAnsi="Arial" w:cs="Arial"/>
          <w:b/>
          <w:lang w:val="ru-RU"/>
        </w:rPr>
        <w:t>16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BD7632" w:rsidRPr="008566BF" w:rsidRDefault="00BD7632" w:rsidP="00BD7632">
      <w:pPr>
        <w:jc w:val="both"/>
        <w:rPr>
          <w:rFonts w:ascii="Arial" w:hAnsi="Arial" w:cs="Arial"/>
          <w:b/>
          <w:lang w:val="ru-RU"/>
        </w:rPr>
      </w:pPr>
    </w:p>
    <w:p w:rsidR="00BD7632" w:rsidRDefault="00BD7632" w:rsidP="00BD7632">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2C3F3D" w:rsidRDefault="00BD7632" w:rsidP="00BD7632">
      <w:pPr>
        <w:jc w:val="both"/>
        <w:rPr>
          <w:rFonts w:ascii="Arial" w:hAnsi="Arial" w:cs="Arial"/>
          <w:b/>
          <w:lang w:val="sr-Cyrl-CS"/>
        </w:rPr>
      </w:pPr>
    </w:p>
    <w:p w:rsidR="00BD7632" w:rsidRPr="008566BF" w:rsidRDefault="00BD7632" w:rsidP="00BD7632">
      <w:pPr>
        <w:jc w:val="both"/>
        <w:rPr>
          <w:rFonts w:ascii="Arial" w:hAnsi="Arial" w:cs="Arial"/>
          <w:b/>
          <w:bCs/>
          <w:lang w:val="ru-RU"/>
        </w:rPr>
      </w:pPr>
      <w:r>
        <w:rPr>
          <w:rFonts w:ascii="Arial" w:hAnsi="Arial" w:cs="Arial"/>
          <w:b/>
          <w:bCs/>
          <w:lang w:val="ru-RU"/>
        </w:rPr>
        <w:t>17</w:t>
      </w:r>
      <w:r w:rsidRPr="008566BF">
        <w:rPr>
          <w:rFonts w:ascii="Arial" w:hAnsi="Arial" w:cs="Arial"/>
          <w:b/>
          <w:bCs/>
          <w:lang w:val="ru-RU"/>
        </w:rPr>
        <w:t xml:space="preserve">. НАЧИН И РОК ЗА ПОДНОШЕЊЕ ЗАХТЕВА ЗА ЗАШТИТУ ПРАВА ПОНУЂАЧА </w:t>
      </w:r>
    </w:p>
    <w:p w:rsidR="00BD7632" w:rsidRDefault="00BD7632" w:rsidP="00BD7632">
      <w:pPr>
        <w:jc w:val="both"/>
        <w:rPr>
          <w:rFonts w:ascii="Arial" w:hAnsi="Arial" w:cs="Arial"/>
          <w:lang w:val="ru-RU"/>
        </w:rPr>
      </w:pPr>
    </w:p>
    <w:p w:rsidR="00BD7632" w:rsidRDefault="00BD7632" w:rsidP="00BD7632">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Default="00BD7632" w:rsidP="00BD7632">
      <w:pPr>
        <w:jc w:val="both"/>
        <w:rPr>
          <w:rFonts w:ascii="Arial" w:hAnsi="Arial" w:cs="Arial"/>
        </w:rPr>
      </w:pPr>
      <w:r w:rsidRPr="00315408">
        <w:rPr>
          <w:rFonts w:ascii="Arial" w:hAnsi="Arial" w:cs="Arial"/>
        </w:rPr>
        <w:lastRenderedPageBreak/>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BD7632" w:rsidRDefault="00BD7632" w:rsidP="00BD7632">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Default="00BD7632" w:rsidP="00BD7632">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BD7632" w:rsidRDefault="00BD7632" w:rsidP="00BD7632">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BD7632" w:rsidRDefault="00BD7632" w:rsidP="00BD7632">
      <w:pPr>
        <w:jc w:val="both"/>
        <w:rPr>
          <w:rFonts w:ascii="Arial" w:hAnsi="Arial" w:cs="Arial"/>
        </w:rPr>
      </w:pPr>
      <w:r w:rsidRPr="00315408">
        <w:rPr>
          <w:rFonts w:ascii="Arial" w:hAnsi="Arial" w:cs="Arial"/>
        </w:rPr>
        <w:t xml:space="preserve">Захтев за заштиту права мора да садржи: </w:t>
      </w:r>
    </w:p>
    <w:p w:rsidR="00BD7632" w:rsidRDefault="00BD7632" w:rsidP="00BD7632">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BD7632" w:rsidRDefault="00BD7632" w:rsidP="00BD7632">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BD7632" w:rsidRDefault="00BD7632" w:rsidP="00BD7632">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BD7632" w:rsidRDefault="00BD7632" w:rsidP="00BD7632">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BD7632" w:rsidRDefault="00BD7632" w:rsidP="00BD7632">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BD7632" w:rsidRDefault="00BD7632" w:rsidP="00BD7632">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BD7632" w:rsidRDefault="00BD7632" w:rsidP="00BD7632">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BD7632" w:rsidRDefault="00BD7632" w:rsidP="00BD7632">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BD7632" w:rsidRPr="001B1537" w:rsidRDefault="00BD7632" w:rsidP="00BD7632">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BD7632" w:rsidRDefault="00BD7632" w:rsidP="00BD7632">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BD7632" w:rsidRDefault="00BD7632" w:rsidP="00BD7632">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w:t>
      </w:r>
      <w:r w:rsidRPr="00315408">
        <w:rPr>
          <w:rFonts w:ascii="Arial" w:hAnsi="Arial" w:cs="Arial"/>
        </w:rPr>
        <w:lastRenderedPageBreak/>
        <w:t xml:space="preserve">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BD7632" w:rsidRDefault="00BD7632" w:rsidP="00BD7632">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BD7632" w:rsidRDefault="00BD7632" w:rsidP="00BD7632">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BD7632" w:rsidRDefault="00BD7632" w:rsidP="00BD7632">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BD7632" w:rsidRDefault="00BD7632" w:rsidP="00BD7632">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BD7632" w:rsidRDefault="00BD7632" w:rsidP="00BD7632">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BD7632" w:rsidRDefault="00BD7632" w:rsidP="00BD7632">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BD7632" w:rsidRDefault="00BD7632" w:rsidP="00BD7632">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BD7632" w:rsidRPr="00DF0F3D" w:rsidRDefault="00BD7632" w:rsidP="00BD7632">
      <w:pPr>
        <w:ind w:firstLine="708"/>
        <w:jc w:val="both"/>
        <w:rPr>
          <w:rFonts w:ascii="Arial" w:hAnsi="Arial" w:cs="Arial"/>
        </w:rPr>
      </w:pPr>
    </w:p>
    <w:p w:rsidR="00BD7632" w:rsidRDefault="00BD7632" w:rsidP="00BD7632">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BD7632" w:rsidRDefault="00BD7632" w:rsidP="00BD7632">
      <w:pPr>
        <w:pStyle w:val="ListParagraph"/>
        <w:rPr>
          <w:rFonts w:ascii="Arial" w:hAnsi="Arial" w:cs="Arial"/>
        </w:rPr>
      </w:pPr>
    </w:p>
    <w:p w:rsidR="00BD7632" w:rsidRPr="001B1537" w:rsidRDefault="00BD7632" w:rsidP="00BD7632">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B00E88" w:rsidRPr="008566BF" w:rsidRDefault="00B00E88" w:rsidP="00BD7632">
      <w:pPr>
        <w:jc w:val="both"/>
        <w:rPr>
          <w:rFonts w:ascii="Arial" w:hAnsi="Arial" w:cs="Arial"/>
          <w:lang w:val="ru-RU"/>
        </w:rPr>
      </w:pPr>
    </w:p>
    <w:p w:rsidR="00BD7632" w:rsidRPr="008566BF" w:rsidRDefault="00BD7632" w:rsidP="00BD7632">
      <w:pPr>
        <w:jc w:val="both"/>
        <w:rPr>
          <w:rFonts w:ascii="Arial" w:hAnsi="Arial" w:cs="Arial"/>
          <w:b/>
          <w:lang w:val="ru-RU"/>
        </w:rPr>
      </w:pPr>
      <w:r>
        <w:rPr>
          <w:rFonts w:ascii="Arial" w:hAnsi="Arial" w:cs="Arial"/>
          <w:b/>
          <w:lang w:val="ru-RU"/>
        </w:rPr>
        <w:t>18</w:t>
      </w:r>
      <w:r w:rsidRPr="008566BF">
        <w:rPr>
          <w:rFonts w:ascii="Arial" w:hAnsi="Arial" w:cs="Arial"/>
          <w:b/>
          <w:lang w:val="ru-RU"/>
        </w:rPr>
        <w:t>. РОК У КОЈЕМ ЋЕ УГОВОР БИТИ ЗАКЉУЧЕН</w:t>
      </w:r>
    </w:p>
    <w:p w:rsidR="00BD7632" w:rsidRDefault="00BD7632" w:rsidP="00BD7632">
      <w:pPr>
        <w:jc w:val="both"/>
        <w:rPr>
          <w:rFonts w:ascii="Arial" w:hAnsi="Arial" w:cs="Arial"/>
          <w:b/>
          <w:lang w:val="sr-Cyrl-CS"/>
        </w:rPr>
      </w:pPr>
    </w:p>
    <w:p w:rsidR="00BD7632" w:rsidRPr="00C35D0E" w:rsidRDefault="00BD7632" w:rsidP="00BD763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BD7632" w:rsidRPr="00B94496" w:rsidRDefault="00BD7632" w:rsidP="00BD7632">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BD7632" w:rsidRDefault="00BD7632" w:rsidP="00BD763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4"/>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834" w:rsidRDefault="002A3834" w:rsidP="00882075">
      <w:pPr>
        <w:spacing w:line="240" w:lineRule="auto"/>
      </w:pPr>
      <w:r>
        <w:separator/>
      </w:r>
    </w:p>
  </w:endnote>
  <w:endnote w:type="continuationSeparator" w:id="0">
    <w:p w:rsidR="002A3834" w:rsidRDefault="002A3834"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0" w:usb1="00000000" w:usb2="00000000" w:usb3="00000000" w:csb0="00000000"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D57ECD">
      <w:tc>
        <w:tcPr>
          <w:tcW w:w="8208" w:type="dxa"/>
          <w:tcBorders>
            <w:top w:val="single" w:sz="8" w:space="0" w:color="808080"/>
          </w:tcBorders>
          <w:shd w:val="clear" w:color="auto" w:fill="auto"/>
        </w:tcPr>
        <w:p w:rsidR="00D57ECD" w:rsidRPr="008968A8" w:rsidRDefault="00D57ECD" w:rsidP="00387060">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14/17</w:t>
          </w:r>
        </w:p>
      </w:tc>
      <w:tc>
        <w:tcPr>
          <w:tcW w:w="1034" w:type="dxa"/>
          <w:tcBorders>
            <w:top w:val="single" w:sz="8" w:space="0" w:color="808080"/>
            <w:left w:val="single" w:sz="8" w:space="0" w:color="808080"/>
          </w:tcBorders>
          <w:shd w:val="clear" w:color="auto" w:fill="auto"/>
        </w:tcPr>
        <w:p w:rsidR="00D57ECD" w:rsidRDefault="00D57ECD">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104A46">
            <w:rPr>
              <w:b/>
              <w:bCs/>
              <w:noProof/>
              <w:color w:val="4F81BD"/>
            </w:rPr>
            <w:t>33</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104A46">
            <w:rPr>
              <w:b/>
              <w:bCs/>
              <w:noProof/>
              <w:color w:val="4F81BD"/>
            </w:rPr>
            <w:t>33</w:t>
          </w:r>
          <w:r>
            <w:rPr>
              <w:b/>
              <w:bCs/>
              <w:color w:val="4F81BD"/>
            </w:rPr>
            <w:fldChar w:fldCharType="end"/>
          </w:r>
        </w:p>
      </w:tc>
    </w:tr>
  </w:tbl>
  <w:p w:rsidR="00D57ECD" w:rsidRDefault="00D57ECD">
    <w:pPr>
      <w:pStyle w:val="Footer"/>
      <w:jc w:val="right"/>
    </w:pPr>
    <w:r>
      <w:rPr>
        <w:color w:val="1F497D"/>
      </w:rPr>
      <w:t xml:space="preserve"> </w:t>
    </w:r>
  </w:p>
  <w:p w:rsidR="00D57ECD" w:rsidRDefault="00D57E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834" w:rsidRDefault="002A3834" w:rsidP="00882075">
      <w:pPr>
        <w:spacing w:line="240" w:lineRule="auto"/>
      </w:pPr>
      <w:r>
        <w:separator/>
      </w:r>
    </w:p>
  </w:footnote>
  <w:footnote w:type="continuationSeparator" w:id="0">
    <w:p w:rsidR="002A3834" w:rsidRDefault="002A3834"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1">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2">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5">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4"/>
  </w:num>
  <w:num w:numId="5">
    <w:abstractNumId w:val="25"/>
  </w:num>
  <w:num w:numId="6">
    <w:abstractNumId w:val="24"/>
  </w:num>
  <w:num w:numId="7">
    <w:abstractNumId w:val="21"/>
  </w:num>
  <w:num w:numId="8">
    <w:abstractNumId w:val="29"/>
  </w:num>
  <w:num w:numId="9">
    <w:abstractNumId w:val="10"/>
  </w:num>
  <w:num w:numId="10">
    <w:abstractNumId w:val="13"/>
  </w:num>
  <w:num w:numId="11">
    <w:abstractNumId w:val="16"/>
  </w:num>
  <w:num w:numId="12">
    <w:abstractNumId w:val="12"/>
  </w:num>
  <w:num w:numId="13">
    <w:abstractNumId w:val="20"/>
  </w:num>
  <w:num w:numId="14">
    <w:abstractNumId w:val="22"/>
  </w:num>
  <w:num w:numId="15">
    <w:abstractNumId w:val="18"/>
  </w:num>
  <w:num w:numId="16">
    <w:abstractNumId w:val="28"/>
  </w:num>
  <w:num w:numId="17">
    <w:abstractNumId w:val="23"/>
  </w:num>
  <w:num w:numId="18">
    <w:abstractNumId w:val="11"/>
  </w:num>
  <w:num w:numId="19">
    <w:abstractNumId w:val="19"/>
  </w:num>
  <w:num w:numId="20">
    <w:abstractNumId w:val="27"/>
  </w:num>
  <w:num w:numId="21">
    <w:abstractNumId w:val="26"/>
  </w:num>
  <w:num w:numId="22">
    <w:abstractNumId w:val="17"/>
  </w:num>
  <w:num w:numId="23">
    <w:abstractNumId w:val="1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4F3C"/>
    <w:rsid w:val="000570ED"/>
    <w:rsid w:val="00060BAB"/>
    <w:rsid w:val="00063E8A"/>
    <w:rsid w:val="000A04E1"/>
    <w:rsid w:val="000C0756"/>
    <w:rsid w:val="00104A46"/>
    <w:rsid w:val="00115986"/>
    <w:rsid w:val="00115EC7"/>
    <w:rsid w:val="00116859"/>
    <w:rsid w:val="001261D2"/>
    <w:rsid w:val="00127FBA"/>
    <w:rsid w:val="00141875"/>
    <w:rsid w:val="00171747"/>
    <w:rsid w:val="00171A63"/>
    <w:rsid w:val="001953B1"/>
    <w:rsid w:val="001A6510"/>
    <w:rsid w:val="001D4B8D"/>
    <w:rsid w:val="002960B1"/>
    <w:rsid w:val="002A1C35"/>
    <w:rsid w:val="002A3834"/>
    <w:rsid w:val="002A724A"/>
    <w:rsid w:val="002C7AC7"/>
    <w:rsid w:val="00313F53"/>
    <w:rsid w:val="00320B4A"/>
    <w:rsid w:val="00372E17"/>
    <w:rsid w:val="00382C4C"/>
    <w:rsid w:val="00387060"/>
    <w:rsid w:val="0039399D"/>
    <w:rsid w:val="003B3359"/>
    <w:rsid w:val="003C6073"/>
    <w:rsid w:val="003D267C"/>
    <w:rsid w:val="00406367"/>
    <w:rsid w:val="00410A72"/>
    <w:rsid w:val="0041314B"/>
    <w:rsid w:val="00425375"/>
    <w:rsid w:val="004259F6"/>
    <w:rsid w:val="00427A65"/>
    <w:rsid w:val="0045696C"/>
    <w:rsid w:val="0048029C"/>
    <w:rsid w:val="00480BC8"/>
    <w:rsid w:val="004B758B"/>
    <w:rsid w:val="00507A8F"/>
    <w:rsid w:val="00511ADD"/>
    <w:rsid w:val="00526AE8"/>
    <w:rsid w:val="00532FA1"/>
    <w:rsid w:val="0053638E"/>
    <w:rsid w:val="00545970"/>
    <w:rsid w:val="005520AD"/>
    <w:rsid w:val="00572BDE"/>
    <w:rsid w:val="005763EA"/>
    <w:rsid w:val="00595A64"/>
    <w:rsid w:val="00597C9E"/>
    <w:rsid w:val="005E1A44"/>
    <w:rsid w:val="005E46DC"/>
    <w:rsid w:val="005E6864"/>
    <w:rsid w:val="0060475E"/>
    <w:rsid w:val="006172C7"/>
    <w:rsid w:val="006306CC"/>
    <w:rsid w:val="006354F3"/>
    <w:rsid w:val="00636BD1"/>
    <w:rsid w:val="00657698"/>
    <w:rsid w:val="0066706F"/>
    <w:rsid w:val="00690AF3"/>
    <w:rsid w:val="006A725A"/>
    <w:rsid w:val="006C35A7"/>
    <w:rsid w:val="006D7935"/>
    <w:rsid w:val="006E7586"/>
    <w:rsid w:val="006F38A4"/>
    <w:rsid w:val="006F4FA3"/>
    <w:rsid w:val="007259D9"/>
    <w:rsid w:val="00794A8B"/>
    <w:rsid w:val="007E6F66"/>
    <w:rsid w:val="00810F53"/>
    <w:rsid w:val="00825767"/>
    <w:rsid w:val="008660D4"/>
    <w:rsid w:val="00871579"/>
    <w:rsid w:val="00882075"/>
    <w:rsid w:val="00884E02"/>
    <w:rsid w:val="008A009A"/>
    <w:rsid w:val="008B712E"/>
    <w:rsid w:val="008C4CA8"/>
    <w:rsid w:val="008D16DA"/>
    <w:rsid w:val="008E5B31"/>
    <w:rsid w:val="00901630"/>
    <w:rsid w:val="00920F81"/>
    <w:rsid w:val="009320C8"/>
    <w:rsid w:val="009345C0"/>
    <w:rsid w:val="009470AE"/>
    <w:rsid w:val="009576B9"/>
    <w:rsid w:val="00962D9E"/>
    <w:rsid w:val="009731C2"/>
    <w:rsid w:val="009B7B00"/>
    <w:rsid w:val="009D6323"/>
    <w:rsid w:val="009E7A5D"/>
    <w:rsid w:val="00A32B8C"/>
    <w:rsid w:val="00A6376B"/>
    <w:rsid w:val="00A70089"/>
    <w:rsid w:val="00A8478B"/>
    <w:rsid w:val="00AA5CF2"/>
    <w:rsid w:val="00AA7648"/>
    <w:rsid w:val="00AD24A0"/>
    <w:rsid w:val="00AD66F8"/>
    <w:rsid w:val="00AF056D"/>
    <w:rsid w:val="00B00E88"/>
    <w:rsid w:val="00B172AA"/>
    <w:rsid w:val="00B1790D"/>
    <w:rsid w:val="00B20914"/>
    <w:rsid w:val="00B56451"/>
    <w:rsid w:val="00BA2317"/>
    <w:rsid w:val="00BC4C22"/>
    <w:rsid w:val="00BD0869"/>
    <w:rsid w:val="00BD3C4E"/>
    <w:rsid w:val="00BD7632"/>
    <w:rsid w:val="00BF19B5"/>
    <w:rsid w:val="00C1386A"/>
    <w:rsid w:val="00C56359"/>
    <w:rsid w:val="00C74519"/>
    <w:rsid w:val="00C8303D"/>
    <w:rsid w:val="00C916F9"/>
    <w:rsid w:val="00CB295F"/>
    <w:rsid w:val="00D02997"/>
    <w:rsid w:val="00D57ECD"/>
    <w:rsid w:val="00DC2D85"/>
    <w:rsid w:val="00DC3EB4"/>
    <w:rsid w:val="00DE5348"/>
    <w:rsid w:val="00DE7732"/>
    <w:rsid w:val="00E023B3"/>
    <w:rsid w:val="00E16AE7"/>
    <w:rsid w:val="00E4653F"/>
    <w:rsid w:val="00E80813"/>
    <w:rsid w:val="00EF4198"/>
    <w:rsid w:val="00F129A1"/>
    <w:rsid w:val="00F34BFC"/>
    <w:rsid w:val="00F53C95"/>
    <w:rsid w:val="00F65BE3"/>
    <w:rsid w:val="00F82787"/>
    <w:rsid w:val="00F92AB9"/>
    <w:rsid w:val="00FA2BD3"/>
    <w:rsid w:val="00FC7EA5"/>
    <w:rsid w:val="00FE27EF"/>
    <w:rsid w:val="00FE4D17"/>
    <w:rsid w:val="00FF23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A74D2-9425-419B-A693-8EFB21152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33</Pages>
  <Words>9587</Words>
  <Characters>54652</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82</cp:revision>
  <cp:lastPrinted>2017-09-18T08:36:00Z</cp:lastPrinted>
  <dcterms:created xsi:type="dcterms:W3CDTF">2016-01-29T12:06:00Z</dcterms:created>
  <dcterms:modified xsi:type="dcterms:W3CDTF">2017-09-18T08:45:00Z</dcterms:modified>
</cp:coreProperties>
</file>